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C2455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C2455" w:rsidRPr="0004587D" w:rsidRDefault="007C245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7C2455" w:rsidRP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7C2455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4901</w:t>
            </w:r>
          </w:p>
        </w:tc>
        <w:tc>
          <w:tcPr>
            <w:tcW w:w="1593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17.06.2016</w:t>
            </w:r>
          </w:p>
        </w:tc>
      </w:tr>
      <w:tr w:rsidR="007C2455" w:rsidRPr="0004587D" w:rsidTr="004923B7">
        <w:trPr>
          <w:trHeight w:val="1000"/>
        </w:trPr>
        <w:tc>
          <w:tcPr>
            <w:cnfStyle w:val="001000000000"/>
            <w:tcW w:w="568" w:type="dxa"/>
          </w:tcPr>
          <w:p w:rsidR="007C2455" w:rsidRPr="0004587D" w:rsidRDefault="007C245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7C2455" w:rsidRPr="007C2455" w:rsidRDefault="007C2455" w:rsidP="007C2455">
            <w:pPr>
              <w:ind w:left="0" w:firstLine="0"/>
              <w:cnfStyle w:val="000000000000"/>
              <w:rPr>
                <w:rFonts w:ascii="Calibri" w:hAnsi="Calibri"/>
                <w:b/>
                <w:color w:val="000000"/>
              </w:rPr>
            </w:pPr>
            <w:r w:rsidRPr="007C2455">
              <w:rPr>
                <w:rFonts w:ascii="Calibri" w:hAnsi="Calibri"/>
                <w:b/>
                <w:color w:val="000000"/>
              </w:rPr>
              <w:t>Лаборатория доказательного воспитания</w:t>
            </w:r>
          </w:p>
        </w:tc>
        <w:tc>
          <w:tcPr>
            <w:tcW w:w="1560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1592</w:t>
            </w:r>
          </w:p>
        </w:tc>
        <w:tc>
          <w:tcPr>
            <w:tcW w:w="1593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14.05.2016</w:t>
            </w:r>
          </w:p>
        </w:tc>
      </w:tr>
      <w:tr w:rsidR="007C2455" w:rsidRPr="0004587D" w:rsidTr="004923B7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7C2455" w:rsidRPr="0004587D" w:rsidRDefault="007C245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7C2455" w:rsidRP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7C2455">
              <w:rPr>
                <w:rFonts w:ascii="Calibri" w:hAnsi="Calibri"/>
                <w:b/>
                <w:color w:val="000000"/>
              </w:rPr>
              <w:t>Подготовка и сопровождение управленческих кадров образовательных учреждений</w:t>
            </w:r>
          </w:p>
        </w:tc>
        <w:tc>
          <w:tcPr>
            <w:tcW w:w="1560" w:type="dxa"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9221</w:t>
            </w:r>
          </w:p>
        </w:tc>
        <w:tc>
          <w:tcPr>
            <w:tcW w:w="1593" w:type="dxa"/>
            <w:noWrap/>
            <w:vAlign w:val="bottom"/>
            <w:hideMark/>
          </w:tcPr>
          <w:p w:rsidR="007C2455" w:rsidRDefault="007C2455" w:rsidP="007C2455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3538D"/>
    <w:rsid w:val="0004587D"/>
    <w:rsid w:val="001938D7"/>
    <w:rsid w:val="00237A3F"/>
    <w:rsid w:val="00271AA2"/>
    <w:rsid w:val="003B3A58"/>
    <w:rsid w:val="004923B7"/>
    <w:rsid w:val="007B1D79"/>
    <w:rsid w:val="007C2455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2017-06-29T09:44:00Z</dcterms:created>
  <dcterms:modified xsi:type="dcterms:W3CDTF">2017-06-29T09:44:00Z</dcterms:modified>
</cp:coreProperties>
</file>