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1E439F" w:rsidRPr="0004587D" w:rsidTr="001E439F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1E439F" w:rsidRPr="0004587D" w:rsidRDefault="001E439F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1E439F" w:rsidRP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1E439F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предметный</w:t>
            </w:r>
          </w:p>
        </w:tc>
        <w:tc>
          <w:tcPr>
            <w:tcW w:w="1275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</w:t>
            </w:r>
          </w:p>
        </w:tc>
        <w:tc>
          <w:tcPr>
            <w:tcW w:w="1593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25.04.2012</w:t>
            </w:r>
          </w:p>
        </w:tc>
      </w:tr>
      <w:tr w:rsidR="001E439F" w:rsidRPr="0004587D" w:rsidTr="001E439F">
        <w:trPr>
          <w:trHeight w:val="1000"/>
        </w:trPr>
        <w:tc>
          <w:tcPr>
            <w:cnfStyle w:val="001000000000"/>
            <w:tcW w:w="568" w:type="dxa"/>
          </w:tcPr>
          <w:p w:rsidR="001E439F" w:rsidRPr="0004587D" w:rsidRDefault="001E439F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1E439F" w:rsidRPr="001E439F" w:rsidRDefault="001E439F" w:rsidP="001E439F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1E439F">
              <w:rPr>
                <w:rFonts w:ascii="Calibri" w:hAnsi="Calibri"/>
                <w:b/>
                <w:color w:val="000000"/>
              </w:rPr>
              <w:t>Методика преподавания курса "Основы религиозных культур и светской этики</w:t>
            </w:r>
          </w:p>
        </w:tc>
        <w:tc>
          <w:tcPr>
            <w:tcW w:w="1560" w:type="dxa"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предметный</w:t>
            </w:r>
          </w:p>
        </w:tc>
        <w:tc>
          <w:tcPr>
            <w:tcW w:w="1275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сертификат</w:t>
            </w:r>
          </w:p>
        </w:tc>
        <w:tc>
          <w:tcPr>
            <w:tcW w:w="1418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1491</w:t>
            </w:r>
          </w:p>
        </w:tc>
        <w:tc>
          <w:tcPr>
            <w:tcW w:w="1593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27.01.2015</w:t>
            </w:r>
          </w:p>
        </w:tc>
      </w:tr>
      <w:tr w:rsidR="001E439F" w:rsidRPr="0004587D" w:rsidTr="001E439F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1E439F" w:rsidRPr="0004587D" w:rsidRDefault="001E439F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1E439F" w:rsidRP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1E439F">
              <w:rPr>
                <w:rFonts w:ascii="Calibri" w:hAnsi="Calibri"/>
                <w:b/>
                <w:color w:val="000000"/>
              </w:rPr>
              <w:t>Составляющие ИК</w:t>
            </w:r>
            <w:proofErr w:type="gramStart"/>
            <w:r w:rsidRPr="001E439F">
              <w:rPr>
                <w:rFonts w:ascii="Calibri" w:hAnsi="Calibri"/>
                <w:b/>
                <w:color w:val="000000"/>
              </w:rPr>
              <w:t>Т-</w:t>
            </w:r>
            <w:proofErr w:type="gramEnd"/>
            <w:r w:rsidRPr="001E439F">
              <w:rPr>
                <w:rFonts w:ascii="Calibri" w:hAnsi="Calibri"/>
                <w:b/>
                <w:color w:val="000000"/>
              </w:rPr>
              <w:t xml:space="preserve"> компетентности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8642</w:t>
            </w:r>
          </w:p>
        </w:tc>
        <w:tc>
          <w:tcPr>
            <w:tcW w:w="1593" w:type="dxa"/>
            <w:noWrap/>
            <w:vAlign w:val="center"/>
            <w:hideMark/>
          </w:tcPr>
          <w:p w:rsidR="001E439F" w:rsidRDefault="001E439F" w:rsidP="001E439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13.02.2017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1E439F"/>
    <w:rsid w:val="00237A3F"/>
    <w:rsid w:val="00271AA2"/>
    <w:rsid w:val="003B3A58"/>
    <w:rsid w:val="004923B7"/>
    <w:rsid w:val="00532D03"/>
    <w:rsid w:val="007B1D79"/>
    <w:rsid w:val="00967AE8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2017-06-30T09:28:00Z</dcterms:created>
  <dcterms:modified xsi:type="dcterms:W3CDTF">2017-06-30T09:29:00Z</dcterms:modified>
</cp:coreProperties>
</file>