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96" w:rsidRPr="006B6796" w:rsidRDefault="006B6796" w:rsidP="006B6796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6B6796">
        <w:rPr>
          <w:rFonts w:ascii="Times New Roman" w:eastAsia="Calibri" w:hAnsi="Times New Roman" w:cs="Times New Roman"/>
        </w:rPr>
        <w:t>Рекомендована к использованию</w:t>
      </w:r>
      <w:proofErr w:type="gramStart"/>
      <w:r w:rsidRPr="006B6796">
        <w:rPr>
          <w:rFonts w:ascii="Times New Roman" w:eastAsia="Calibri" w:hAnsi="Times New Roman" w:cs="Times New Roman"/>
        </w:rPr>
        <w:t xml:space="preserve">                                                               У</w:t>
      </w:r>
      <w:proofErr w:type="gramEnd"/>
      <w:r w:rsidRPr="006B6796">
        <w:rPr>
          <w:rFonts w:ascii="Times New Roman" w:eastAsia="Calibri" w:hAnsi="Times New Roman" w:cs="Times New Roman"/>
        </w:rPr>
        <w:t>тверждаю</w:t>
      </w:r>
    </w:p>
    <w:p w:rsidR="006B6796" w:rsidRPr="006B6796" w:rsidRDefault="006B6796" w:rsidP="006B6796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6B6796">
        <w:rPr>
          <w:rFonts w:ascii="Times New Roman" w:eastAsia="Calibri" w:hAnsi="Times New Roman" w:cs="Times New Roman"/>
        </w:rPr>
        <w:t>Решением педагогического совета                                                             Директор ГБОУ лицея № 623</w:t>
      </w:r>
    </w:p>
    <w:p w:rsidR="006B6796" w:rsidRPr="006B6796" w:rsidRDefault="006B6796" w:rsidP="006B6796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6B6796">
        <w:rPr>
          <w:rFonts w:ascii="Times New Roman" w:eastAsia="Calibri" w:hAnsi="Times New Roman" w:cs="Times New Roman"/>
        </w:rPr>
        <w:t>ГБОУ лицея № 623 имени И.П. Павлова                                                   имени И.П. Павлова</w:t>
      </w:r>
    </w:p>
    <w:p w:rsidR="006B6796" w:rsidRPr="006B6796" w:rsidRDefault="006B6796" w:rsidP="006B6796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6B6796">
        <w:rPr>
          <w:rFonts w:ascii="Times New Roman" w:eastAsia="Calibri" w:hAnsi="Times New Roman" w:cs="Times New Roman"/>
        </w:rPr>
        <w:t>Выборгского района                                                                                     Выборгского района</w:t>
      </w:r>
    </w:p>
    <w:p w:rsidR="006B6796" w:rsidRPr="006B6796" w:rsidRDefault="006B6796" w:rsidP="006B6796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6B6796">
        <w:rPr>
          <w:rFonts w:ascii="Times New Roman" w:eastAsia="Calibri" w:hAnsi="Times New Roman" w:cs="Times New Roman"/>
        </w:rPr>
        <w:t>Санкт- Петербурга                                                                                        Санкт-Петербурга</w:t>
      </w:r>
    </w:p>
    <w:p w:rsidR="006B6796" w:rsidRPr="006B6796" w:rsidRDefault="006B6796" w:rsidP="006B6796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6B6796">
        <w:rPr>
          <w:rFonts w:ascii="Times New Roman" w:eastAsia="Calibri" w:hAnsi="Times New Roman" w:cs="Times New Roman"/>
        </w:rPr>
        <w:t xml:space="preserve">Протокол № ____ </w:t>
      </w:r>
      <w:proofErr w:type="gramStart"/>
      <w:r w:rsidRPr="006B6796">
        <w:rPr>
          <w:rFonts w:ascii="Times New Roman" w:eastAsia="Calibri" w:hAnsi="Times New Roman" w:cs="Times New Roman"/>
        </w:rPr>
        <w:t>от</w:t>
      </w:r>
      <w:proofErr w:type="gramEnd"/>
      <w:r w:rsidRPr="006B6796">
        <w:rPr>
          <w:rFonts w:ascii="Times New Roman" w:eastAsia="Calibri" w:hAnsi="Times New Roman" w:cs="Times New Roman"/>
        </w:rPr>
        <w:t xml:space="preserve"> _______                                                                      Приказ №____от_________</w:t>
      </w:r>
    </w:p>
    <w:p w:rsidR="006B6796" w:rsidRPr="006B6796" w:rsidRDefault="006B6796" w:rsidP="006B6796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6B679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____________ </w:t>
      </w:r>
      <w:proofErr w:type="spellStart"/>
      <w:r w:rsidRPr="006B6796">
        <w:rPr>
          <w:rFonts w:ascii="Times New Roman" w:eastAsia="Calibri" w:hAnsi="Times New Roman" w:cs="Times New Roman"/>
        </w:rPr>
        <w:t>Н.Н.Бельцева</w:t>
      </w:r>
      <w:proofErr w:type="spellEnd"/>
    </w:p>
    <w:p w:rsidR="006B6796" w:rsidRPr="006B6796" w:rsidRDefault="006B6796" w:rsidP="006B6796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6796" w:rsidRPr="006B6796" w:rsidRDefault="006B6796" w:rsidP="006B679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6796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6B6796" w:rsidRPr="006B6796" w:rsidRDefault="006B6796" w:rsidP="006B679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6796">
        <w:rPr>
          <w:rFonts w:ascii="Times New Roman" w:eastAsia="Calibri" w:hAnsi="Times New Roman" w:cs="Times New Roman"/>
          <w:b/>
          <w:sz w:val="28"/>
          <w:szCs w:val="28"/>
        </w:rPr>
        <w:t>лицей № 623 имени Ивана Петровича Павлова</w:t>
      </w:r>
    </w:p>
    <w:p w:rsidR="006B6796" w:rsidRPr="006B6796" w:rsidRDefault="006B6796" w:rsidP="006B679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6796">
        <w:rPr>
          <w:rFonts w:ascii="Times New Roman" w:eastAsia="Calibri" w:hAnsi="Times New Roman" w:cs="Times New Roman"/>
          <w:b/>
          <w:sz w:val="28"/>
          <w:szCs w:val="28"/>
        </w:rPr>
        <w:t>Выборгского района Санкт-Петербурга</w:t>
      </w:r>
    </w:p>
    <w:p w:rsidR="006B6796" w:rsidRPr="006B6796" w:rsidRDefault="006B6796" w:rsidP="006B679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6796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</w:p>
    <w:p w:rsidR="006B6796" w:rsidRPr="006B6796" w:rsidRDefault="006B6796" w:rsidP="006B679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6796">
        <w:rPr>
          <w:rFonts w:ascii="Times New Roman" w:eastAsia="Calibri" w:hAnsi="Times New Roman" w:cs="Times New Roman"/>
          <w:b/>
          <w:sz w:val="28"/>
          <w:szCs w:val="28"/>
        </w:rPr>
        <w:t>по предмету</w:t>
      </w:r>
    </w:p>
    <w:p w:rsidR="006B6796" w:rsidRPr="006B6796" w:rsidRDefault="006B6796" w:rsidP="006B679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6796">
        <w:rPr>
          <w:rFonts w:ascii="Times New Roman" w:eastAsia="Calibri" w:hAnsi="Times New Roman" w:cs="Times New Roman"/>
          <w:b/>
          <w:sz w:val="28"/>
          <w:szCs w:val="28"/>
        </w:rPr>
        <w:t>изобразительное искусство</w:t>
      </w:r>
    </w:p>
    <w:p w:rsidR="006B6796" w:rsidRPr="006B6796" w:rsidRDefault="006B6796" w:rsidP="006B679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6796">
        <w:rPr>
          <w:rFonts w:ascii="Times New Roman" w:eastAsia="Calibri" w:hAnsi="Times New Roman" w:cs="Times New Roman"/>
          <w:b/>
          <w:sz w:val="28"/>
          <w:szCs w:val="28"/>
        </w:rPr>
        <w:t xml:space="preserve">для__4А__ класса </w:t>
      </w:r>
    </w:p>
    <w:p w:rsidR="006B6796" w:rsidRPr="006B6796" w:rsidRDefault="006B6796" w:rsidP="006B6796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6796" w:rsidRPr="006B6796" w:rsidRDefault="006B6796" w:rsidP="006B6796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6796" w:rsidRPr="006B6796" w:rsidRDefault="006B6796" w:rsidP="006B6796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6796" w:rsidRPr="006B6796" w:rsidRDefault="006B6796" w:rsidP="006B6796">
      <w:pPr>
        <w:spacing w:after="160" w:line="259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B6796">
        <w:rPr>
          <w:rFonts w:ascii="Times New Roman" w:eastAsia="Calibri" w:hAnsi="Times New Roman" w:cs="Times New Roman"/>
          <w:b/>
          <w:i/>
          <w:sz w:val="28"/>
          <w:szCs w:val="28"/>
        </w:rPr>
        <w:t>Учитель:</w:t>
      </w:r>
    </w:p>
    <w:p w:rsidR="006B6796" w:rsidRPr="006B6796" w:rsidRDefault="006B6796" w:rsidP="006B6796">
      <w:pPr>
        <w:spacing w:after="160" w:line="259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B6796">
        <w:rPr>
          <w:rFonts w:ascii="Times New Roman" w:eastAsia="Calibri" w:hAnsi="Times New Roman" w:cs="Times New Roman"/>
          <w:b/>
          <w:i/>
          <w:sz w:val="28"/>
          <w:szCs w:val="28"/>
        </w:rPr>
        <w:t>Ильина Татьяна Анатольевна</w:t>
      </w:r>
    </w:p>
    <w:p w:rsidR="006B6796" w:rsidRPr="006B6796" w:rsidRDefault="006B6796" w:rsidP="006B6796">
      <w:pPr>
        <w:spacing w:after="160" w:line="259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6796" w:rsidRPr="006B6796" w:rsidRDefault="006B6796" w:rsidP="006B6796">
      <w:pPr>
        <w:spacing w:after="160" w:line="259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6796" w:rsidRPr="006B6796" w:rsidRDefault="006B6796" w:rsidP="006B6796">
      <w:pPr>
        <w:spacing w:after="160" w:line="259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6796" w:rsidRPr="006B6796" w:rsidRDefault="006B6796" w:rsidP="006B6796">
      <w:pPr>
        <w:spacing w:after="160" w:line="259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6796" w:rsidRPr="006B6796" w:rsidRDefault="006B6796" w:rsidP="006B6796">
      <w:pPr>
        <w:spacing w:after="160" w:line="259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6796" w:rsidRPr="006B6796" w:rsidRDefault="006B6796" w:rsidP="006B6796">
      <w:pPr>
        <w:spacing w:after="160" w:line="259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6796" w:rsidRPr="006B6796" w:rsidRDefault="006B6796" w:rsidP="006B6796">
      <w:pPr>
        <w:spacing w:after="160" w:line="259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6796" w:rsidRPr="006B6796" w:rsidRDefault="006B6796" w:rsidP="006B6796">
      <w:pPr>
        <w:spacing w:after="160" w:line="259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6796" w:rsidRPr="006B6796" w:rsidRDefault="006B6796" w:rsidP="006B679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6796">
        <w:rPr>
          <w:rFonts w:ascii="Times New Roman" w:eastAsia="Calibri" w:hAnsi="Times New Roman" w:cs="Times New Roman"/>
          <w:sz w:val="28"/>
          <w:szCs w:val="28"/>
        </w:rPr>
        <w:t>2016-2017 учебный год</w:t>
      </w:r>
    </w:p>
    <w:p w:rsidR="006B6796" w:rsidRPr="006B6796" w:rsidRDefault="006B6796" w:rsidP="006B6796">
      <w:pPr>
        <w:spacing w:after="16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B679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</w:t>
      </w:r>
    </w:p>
    <w:p w:rsidR="006B6796" w:rsidRDefault="006B6796" w:rsidP="006646F6">
      <w:pPr>
        <w:shd w:val="clear" w:color="auto" w:fill="FFFFFF"/>
        <w:spacing w:after="20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  <w:bookmarkStart w:id="0" w:name="_GoBack"/>
      <w:bookmarkEnd w:id="0"/>
    </w:p>
    <w:p w:rsidR="006646F6" w:rsidRDefault="006646F6" w:rsidP="006646F6">
      <w:pPr>
        <w:shd w:val="clear" w:color="auto" w:fill="FFFFFF"/>
        <w:spacing w:after="20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Изобразительное искусство</w:t>
      </w:r>
    </w:p>
    <w:p w:rsidR="006646F6" w:rsidRPr="006646F6" w:rsidRDefault="006646F6" w:rsidP="006646F6">
      <w:pPr>
        <w:shd w:val="clear" w:color="auto" w:fill="FFFFFF"/>
        <w:spacing w:after="202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646F6" w:rsidRPr="006646F6" w:rsidRDefault="006646F6" w:rsidP="006646F6">
      <w:pPr>
        <w:shd w:val="clear" w:color="auto" w:fill="FFFFFF"/>
        <w:spacing w:after="202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646F6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Пояснительная записка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ИЗ</w:t>
      </w:r>
      <w:proofErr w:type="gramStart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Программа) составлена на основе: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Федерального закона Российской Федерации от 29.12.2012г. No273-ФЗ «Об образовании в Российской Федерации»;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Приказа Министерства образования и науки Российской Федерации «Об утверждении федерального государственного образовательного стандарта начального общего образования» от 06.10.2010 № 373 (далее - ФГОС);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Основной образовательной программы начального общего образования Государственного бюджетного общеобразовательного </w:t>
      </w:r>
      <w:proofErr w:type="spellStart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учреждения</w:t>
      </w:r>
      <w:r w:rsidRPr="006646F6">
        <w:rPr>
          <w:rFonts w:ascii="Times New Roman" w:eastAsia="Times New Roman" w:hAnsi="Times New Roman" w:cs="Times New Roman"/>
          <w:color w:val="00000A"/>
          <w:lang w:eastAsia="ru-RU"/>
        </w:rPr>
        <w:t>лицея</w:t>
      </w:r>
      <w:proofErr w:type="spellEnd"/>
      <w:r w:rsidRPr="006646F6">
        <w:rPr>
          <w:rFonts w:ascii="Times New Roman" w:eastAsia="Times New Roman" w:hAnsi="Times New Roman" w:cs="Times New Roman"/>
          <w:color w:val="00000A"/>
          <w:lang w:eastAsia="ru-RU"/>
        </w:rPr>
        <w:t xml:space="preserve"> № 623 имени Ивана Петровича Павлова</w:t>
      </w: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Учебного плана Государственного бюджетного общеобразовательного учреждения </w:t>
      </w:r>
      <w:r w:rsidRPr="006646F6">
        <w:rPr>
          <w:rFonts w:ascii="Times New Roman" w:eastAsia="Times New Roman" w:hAnsi="Times New Roman" w:cs="Times New Roman"/>
          <w:color w:val="00000A"/>
          <w:lang w:eastAsia="ru-RU"/>
        </w:rPr>
        <w:t xml:space="preserve">лицея № 623 имени Ивана Петровича </w:t>
      </w:r>
      <w:proofErr w:type="spellStart"/>
      <w:r w:rsidRPr="006646F6">
        <w:rPr>
          <w:rFonts w:ascii="Times New Roman" w:eastAsia="Times New Roman" w:hAnsi="Times New Roman" w:cs="Times New Roman"/>
          <w:color w:val="00000A"/>
          <w:lang w:eastAsia="ru-RU"/>
        </w:rPr>
        <w:t>Павлова</w:t>
      </w: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</w:t>
      </w:r>
      <w:proofErr w:type="spellEnd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2014-2015 учебный год;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Положение о рабочей программе Государственного бюджетного общеобразовательного учреждения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</w:t>
      </w:r>
      <w:r w:rsidRPr="006646F6">
        <w:rPr>
          <w:rFonts w:ascii="Times New Roman" w:eastAsia="Times New Roman" w:hAnsi="Times New Roman" w:cs="Times New Roman"/>
          <w:color w:val="00000A"/>
          <w:lang w:eastAsia="ru-RU"/>
        </w:rPr>
        <w:t>лицея № 623 имени Ивана Петровича Павлова</w:t>
      </w: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Учебный предмет «ИЗО» входит в предметную область «Искусство» учебного плана.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Рабочая программа составлена на основе учебно-методического комплекса «Школа России» для 1-4 классов, авторской рабочей программы по изобразительному искусству Б.М. </w:t>
      </w:r>
      <w:proofErr w:type="spellStart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Неменского</w:t>
      </w:r>
      <w:proofErr w:type="spellEnd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(УМК «Школа России») (М., Просвещение, 2011 год)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использование учебника Л.А. </w:t>
      </w:r>
      <w:proofErr w:type="spellStart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Под ред. Б.М. </w:t>
      </w:r>
      <w:proofErr w:type="spellStart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Изобразительное искусство. 4 класс. Учебник для общеобразовательных учреждений. – М.: Просвещение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Рабочая программа рассчитана на 34 ч. в год (1 час в неделю).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имеет </w:t>
      </w:r>
      <w:proofErr w:type="spellStart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  <w:proofErr w:type="gramStart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:ф</w:t>
      </w:r>
      <w:proofErr w:type="gramEnd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</w:t>
      </w:r>
      <w:proofErr w:type="spellEnd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художественной культуры обучающихся как неотъемлемой части культуры духовной, т.е. культуры </w:t>
      </w:r>
      <w:proofErr w:type="spellStart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мироотношений</w:t>
      </w:r>
      <w:proofErr w:type="spellEnd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выработанных поколениями. </w:t>
      </w:r>
      <w:proofErr w:type="gramStart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ценности, как высшие ценности человеческой </w:t>
      </w: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цивилизации, накапливаемые искусством, доны быть средством очеловечивания, формирование нравственно-эстетической отзывчивости на прекрасное и безобразное в жизни и искусстве, т.е. зоркости души ребёнка.</w:t>
      </w:r>
      <w:proofErr w:type="gramEnd"/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способствует решению следующих задач изучения </w:t>
      </w:r>
      <w:proofErr w:type="gramStart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ступени начального общего образования:</w:t>
      </w:r>
    </w:p>
    <w:p w:rsidR="006646F6" w:rsidRPr="006646F6" w:rsidRDefault="006646F6" w:rsidP="006646F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искусства, лепки, аппликации;</w:t>
      </w:r>
    </w:p>
    <w:p w:rsidR="006646F6" w:rsidRPr="006646F6" w:rsidRDefault="006646F6" w:rsidP="006646F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6646F6" w:rsidRPr="006646F6" w:rsidRDefault="006646F6" w:rsidP="006646F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формирование навыков работы с различными художественными материалами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адресована </w:t>
      </w:r>
      <w:proofErr w:type="gramStart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четвертого класса </w:t>
      </w:r>
      <w:proofErr w:type="spellStart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</w:t>
      </w:r>
      <w:r w:rsidRPr="006646F6">
        <w:rPr>
          <w:rFonts w:ascii="Times New Roman" w:eastAsia="Times New Roman" w:hAnsi="Times New Roman" w:cs="Times New Roman"/>
          <w:color w:val="000000"/>
          <w:lang w:eastAsia="ru-RU"/>
        </w:rPr>
        <w:t>лицея</w:t>
      </w:r>
      <w:proofErr w:type="spellEnd"/>
      <w:r w:rsidRPr="006646F6">
        <w:rPr>
          <w:rFonts w:ascii="Times New Roman" w:eastAsia="Times New Roman" w:hAnsi="Times New Roman" w:cs="Times New Roman"/>
          <w:color w:val="000000"/>
          <w:lang w:eastAsia="ru-RU"/>
        </w:rPr>
        <w:t xml:space="preserve"> № 623 имени Ивана Петровича Павлова</w:t>
      </w: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6F6" w:rsidRPr="006646F6" w:rsidRDefault="006646F6" w:rsidP="006646F6">
      <w:pPr>
        <w:shd w:val="clear" w:color="auto" w:fill="FFFFFF"/>
        <w:spacing w:before="58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Курс разработан как целостная система введения в художественную </w:t>
      </w:r>
      <w:proofErr w:type="spellStart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культуруи</w:t>
      </w:r>
      <w:proofErr w:type="spellEnd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включает в себя на единой основе изучение всех основных видов пространственных (пластических) искусств: изобразительных – живопись, графика, скульптура; конструктивных – архитектура, дизайн; различных видов декоративно-прикладного искусства, народного искусства – традиционного крестьянского и народных промыслов,</w:t>
      </w:r>
      <w:proofErr w:type="gramEnd"/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 также постижение роли художника в синтетических (экранных) искусствах – искусстве книги, театре, кино и т.д.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Систематизирующим методом является выделение трех основных </w:t>
      </w:r>
      <w:proofErr w:type="spellStart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видовхудожественной</w:t>
      </w:r>
      <w:proofErr w:type="spellEnd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деятельностидля</w:t>
      </w:r>
      <w:proofErr w:type="spellEnd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визуальных про</w:t>
      </w: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softHyphen/>
        <w:t>странственных искусств:</w:t>
      </w:r>
    </w:p>
    <w:p w:rsidR="006646F6" w:rsidRPr="006646F6" w:rsidRDefault="006646F6" w:rsidP="006646F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изобразительная художественная деятельность;</w:t>
      </w:r>
    </w:p>
    <w:p w:rsidR="006646F6" w:rsidRPr="006646F6" w:rsidRDefault="006646F6" w:rsidP="006646F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lastRenderedPageBreak/>
        <w:t>декоративная художественная деятельность;</w:t>
      </w:r>
    </w:p>
    <w:p w:rsidR="006646F6" w:rsidRPr="006646F6" w:rsidRDefault="006646F6" w:rsidP="006646F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конструктивная художественная деятельность.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 </w:t>
      </w:r>
      <w:r w:rsidRPr="006646F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деятельности человека, на выявлении его связей с искусством в процессе ежедневной жизни.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четвертом классе, как и в предыдущих классах начальной школы,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Предмет «Изобразительное искусство» предполагает сотворчество учителя и обучающегося;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Основные виды учебной деятельности — практическая художественно-творческая деятельность обучающегося и восприятие красоты окружающего мира и произведений искусства.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  <w:proofErr w:type="gramStart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Одна из задач — постоянная смена художественных материалов, овладение их выразительными возможностями. Многообразие видов деятельности стимулирует интерес обучающихся к предмету, изучению искусства и является необходимым условием формирования личности каждого.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Особым видом деятельности обучающихся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сети Интернет.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Развитие художественно-образного мышления обучающихся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</w:t>
      </w:r>
      <w:r w:rsidRPr="006646F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. </w:t>
      </w: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Конечная цель — духовное развитие личности,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помогающие</w:t>
      </w:r>
      <w:proofErr w:type="gramEnd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детям на уроке воспринимать и создавать заданный образ.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Программа по предмету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прослушивание музыкальных и литературных произведений (народных, классических, современных).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Средства художественной выразительности — форма, пропорции, пространство, </w:t>
      </w:r>
      <w:proofErr w:type="spellStart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светотональность</w:t>
      </w:r>
      <w:proofErr w:type="spellEnd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Периодическая организация выставок дает детям возможность заново увидеть и оценить свои работы, ощутить радость успеха. Выполненные на уроках работы обучающихся могут быть использованы как подарки для родных и друзей, могут применяться в оформлении школы.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предмета в учебном плане</w:t>
      </w:r>
    </w:p>
    <w:p w:rsidR="006646F6" w:rsidRPr="006646F6" w:rsidRDefault="006646F6" w:rsidP="006646F6">
      <w:pPr>
        <w:shd w:val="clear" w:color="auto" w:fill="FFFFFF"/>
        <w:spacing w:before="24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«ИЗО» входит в предметную область «Искусство» Государственного бюджетного общеобразовательного учреждения лицея № 623 имени Ивана Петровича Павлова на 2014-2015 учебный год (раздел 2.</w:t>
      </w:r>
      <w:proofErr w:type="gramEnd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общее образование).</w:t>
      </w:r>
      <w:proofErr w:type="gramEnd"/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val="de-DE" w:eastAsia="ru-RU"/>
        </w:rPr>
        <w:t xml:space="preserve">В </w:t>
      </w:r>
      <w:proofErr w:type="spellStart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val="de-DE" w:eastAsia="ru-RU"/>
        </w:rPr>
        <w:t>четвертом</w:t>
      </w:r>
      <w:proofErr w:type="spellEnd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val="de-DE" w:eastAsia="ru-RU"/>
        </w:rPr>
        <w:t xml:space="preserve"> </w:t>
      </w:r>
      <w:proofErr w:type="spellStart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val="de-DE" w:eastAsia="ru-RU"/>
        </w:rPr>
        <w:t>классе</w:t>
      </w:r>
      <w:proofErr w:type="spellEnd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val="de-DE" w:eastAsia="ru-RU"/>
        </w:rPr>
        <w:t xml:space="preserve"> </w:t>
      </w:r>
      <w:proofErr w:type="spellStart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val="de-DE" w:eastAsia="ru-RU"/>
        </w:rPr>
        <w:t>на</w:t>
      </w:r>
      <w:proofErr w:type="spellEnd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val="de-DE" w:eastAsia="ru-RU"/>
        </w:rPr>
        <w:t xml:space="preserve"> </w:t>
      </w:r>
      <w:proofErr w:type="spellStart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val="de-DE" w:eastAsia="ru-RU"/>
        </w:rPr>
        <w:t>изучение</w:t>
      </w:r>
      <w:proofErr w:type="spellEnd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val="de-DE" w:eastAsia="ru-RU"/>
        </w:rPr>
        <w:t xml:space="preserve"> </w:t>
      </w:r>
      <w:proofErr w:type="spellStart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val="de-DE" w:eastAsia="ru-RU"/>
        </w:rPr>
        <w:t>учебного</w:t>
      </w:r>
      <w:proofErr w:type="spellEnd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val="de-DE" w:eastAsia="ru-RU"/>
        </w:rPr>
        <w:t xml:space="preserve"> </w:t>
      </w:r>
      <w:proofErr w:type="spellStart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val="de-DE" w:eastAsia="ru-RU"/>
        </w:rPr>
        <w:t>предмета</w:t>
      </w:r>
      <w:proofErr w:type="spellEnd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val="de-DE" w:eastAsia="ru-RU"/>
        </w:rPr>
        <w:t xml:space="preserve"> «ИЗО» </w:t>
      </w:r>
      <w:proofErr w:type="spellStart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val="de-DE" w:eastAsia="ru-RU"/>
        </w:rPr>
        <w:t>отводится</w:t>
      </w:r>
      <w:proofErr w:type="spellEnd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val="de-DE" w:eastAsia="ru-RU"/>
        </w:rPr>
        <w:t xml:space="preserve"> 34 </w:t>
      </w:r>
      <w:proofErr w:type="spellStart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val="de-DE" w:eastAsia="ru-RU"/>
        </w:rPr>
        <w:t>часа</w:t>
      </w:r>
      <w:proofErr w:type="spellEnd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val="de-DE" w:eastAsia="ru-RU"/>
        </w:rPr>
        <w:t xml:space="preserve"> в </w:t>
      </w:r>
      <w:proofErr w:type="spellStart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val="de-DE" w:eastAsia="ru-RU"/>
        </w:rPr>
        <w:t>год</w:t>
      </w:r>
      <w:proofErr w:type="spellEnd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val="de-DE" w:eastAsia="ru-RU"/>
        </w:rPr>
        <w:t xml:space="preserve"> (1 </w:t>
      </w:r>
      <w:proofErr w:type="spellStart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val="de-DE" w:eastAsia="ru-RU"/>
        </w:rPr>
        <w:t>час</w:t>
      </w:r>
      <w:proofErr w:type="spellEnd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val="de-DE" w:eastAsia="ru-RU"/>
        </w:rPr>
        <w:t xml:space="preserve"> в </w:t>
      </w:r>
      <w:proofErr w:type="spellStart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val="de-DE" w:eastAsia="ru-RU"/>
        </w:rPr>
        <w:t>неделю</w:t>
      </w:r>
      <w:proofErr w:type="spellEnd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val="de-DE" w:eastAsia="ru-RU"/>
        </w:rPr>
        <w:t xml:space="preserve">, 34 </w:t>
      </w:r>
      <w:proofErr w:type="spellStart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val="de-DE" w:eastAsia="ru-RU"/>
        </w:rPr>
        <w:t>учебные</w:t>
      </w:r>
      <w:proofErr w:type="spellEnd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val="de-DE" w:eastAsia="ru-RU"/>
        </w:rPr>
        <w:t xml:space="preserve"> </w:t>
      </w:r>
      <w:proofErr w:type="spellStart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val="de-DE" w:eastAsia="ru-RU"/>
        </w:rPr>
        <w:t>недели</w:t>
      </w:r>
      <w:proofErr w:type="spellEnd"/>
      <w:r w:rsidRPr="006646F6">
        <w:rPr>
          <w:rFonts w:ascii="Times New Roman" w:eastAsia="Times New Roman" w:hAnsi="Times New Roman" w:cs="Times New Roman"/>
          <w:color w:val="00000A"/>
          <w:sz w:val="24"/>
          <w:szCs w:val="24"/>
          <w:lang w:val="de-DE" w:eastAsia="ru-RU"/>
        </w:rPr>
        <w:t>).</w:t>
      </w:r>
    </w:p>
    <w:p w:rsidR="006646F6" w:rsidRPr="006646F6" w:rsidRDefault="006646F6" w:rsidP="006646F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Описание ценностных ориентиров содержания учебного предмета</w:t>
      </w:r>
    </w:p>
    <w:p w:rsidR="006646F6" w:rsidRPr="006646F6" w:rsidRDefault="006646F6" w:rsidP="006646F6">
      <w:pPr>
        <w:shd w:val="clear" w:color="auto" w:fill="FFFFFF"/>
        <w:spacing w:before="274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6F6" w:rsidRPr="006646F6" w:rsidRDefault="006646F6" w:rsidP="006646F6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Приоритетная цель художественного образования в школе </w:t>
      </w:r>
      <w:proofErr w:type="gramStart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—д</w:t>
      </w:r>
      <w:proofErr w:type="gramEnd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уховно-нравственное </w:t>
      </w:r>
      <w:proofErr w:type="spellStart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развитиеребенка</w:t>
      </w:r>
      <w:proofErr w:type="spellEnd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е. формирование у него эмоционально-ценностного, эстетического восприятия мира, качеств, отвечающих представлениям об истинной человечности, о доброте и культурной полноценности в восприятии мира.</w:t>
      </w:r>
    </w:p>
    <w:p w:rsidR="006646F6" w:rsidRPr="006646F6" w:rsidRDefault="006646F6" w:rsidP="006646F6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Культуросозидающая</w:t>
      </w:r>
      <w:proofErr w:type="spellEnd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программы состоит также в воспитании гражданственности и патриотизма. Прежде </w:t>
      </w:r>
      <w:proofErr w:type="gramStart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постигает искусство своей Родины, а потом знакомиться с искусством других народов.</w:t>
      </w:r>
    </w:p>
    <w:p w:rsidR="006646F6" w:rsidRPr="006646F6" w:rsidRDefault="006646F6" w:rsidP="006646F6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 многообразие культур разных народов и ценностные связи, объединяющие всех людей планеты. Природа и жизнь являются базисом </w:t>
      </w:r>
      <w:proofErr w:type="gramStart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формируемого</w:t>
      </w:r>
      <w:proofErr w:type="gramEnd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мироотношения</w:t>
      </w:r>
      <w:proofErr w:type="spellEnd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46F6" w:rsidRPr="006646F6" w:rsidRDefault="006646F6" w:rsidP="006646F6">
      <w:pPr>
        <w:shd w:val="clear" w:color="auto" w:fill="FFFFFF"/>
        <w:spacing w:before="274" w:after="274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Связи искусства с жизнью человека, роль искусства в повседневном его бытии, в жизни общества, значение искусства в развитии каждого ребенка — главный смысловой стержень курса</w:t>
      </w:r>
      <w:r w:rsidRPr="00664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646F6" w:rsidRPr="006646F6" w:rsidRDefault="006646F6" w:rsidP="006646F6">
      <w:pPr>
        <w:shd w:val="clear" w:color="auto" w:fill="FFFFFF"/>
        <w:spacing w:before="274" w:after="274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6646F6" w:rsidRPr="006646F6" w:rsidRDefault="006646F6" w:rsidP="006646F6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главных задач курса — развитие у ребенка интереса к внутреннему миру человека, способности углубления в себя, осознания своих внутренних переживаний. Это является залогом развития способности сопереживания через сказки, притчи, ситуации из жизни, литературный и музыкальный ряд.</w:t>
      </w:r>
    </w:p>
    <w:p w:rsidR="006646F6" w:rsidRPr="006646F6" w:rsidRDefault="006646F6" w:rsidP="006646F6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форме, в форме личного творческого опыта. 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6646F6" w:rsidRPr="006646F6" w:rsidRDefault="006646F6" w:rsidP="006646F6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 проживание художественного образа 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</w:t>
      </w:r>
      <w:r w:rsidRPr="006646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6646F6" w:rsidRPr="006646F6" w:rsidRDefault="006646F6" w:rsidP="006646F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6F6" w:rsidRPr="006646F6" w:rsidRDefault="006646F6" w:rsidP="006646F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6F6" w:rsidRPr="006646F6" w:rsidRDefault="006646F6" w:rsidP="006646F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Личностные, </w:t>
      </w:r>
      <w:proofErr w:type="spellStart"/>
      <w:r w:rsidRPr="0066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66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предметные результаты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освоения учебного предмета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«ИЗО» в начальной школе должны быть достигнуты определенные результаты.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Личностные результаты</w:t>
      </w: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6646F6" w:rsidRPr="006646F6" w:rsidRDefault="006646F6" w:rsidP="006646F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6646F6" w:rsidRPr="006646F6" w:rsidRDefault="006646F6" w:rsidP="006646F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и искусству других народов нашей страны мира в целом;</w:t>
      </w:r>
    </w:p>
    <w:p w:rsidR="006646F6" w:rsidRPr="006646F6" w:rsidRDefault="006646F6" w:rsidP="006646F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6646F6" w:rsidRPr="006646F6" w:rsidRDefault="006646F6" w:rsidP="006646F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6646F6" w:rsidRPr="006646F6" w:rsidRDefault="006646F6" w:rsidP="006646F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6646F6" w:rsidRPr="006646F6" w:rsidRDefault="006646F6" w:rsidP="006646F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6646F6" w:rsidRPr="006646F6" w:rsidRDefault="006646F6" w:rsidP="006646F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6646F6" w:rsidRPr="006646F6" w:rsidRDefault="006646F6" w:rsidP="006646F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46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646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 характеризуют уровень:</w:t>
      </w:r>
    </w:p>
    <w:p w:rsidR="006646F6" w:rsidRPr="006646F6" w:rsidRDefault="006646F6" w:rsidP="006646F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6646F6" w:rsidRPr="006646F6" w:rsidRDefault="006646F6" w:rsidP="006646F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6646F6" w:rsidRPr="006646F6" w:rsidRDefault="006646F6" w:rsidP="006646F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6646F6" w:rsidRPr="006646F6" w:rsidRDefault="006646F6" w:rsidP="006646F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6646F6" w:rsidRPr="006646F6" w:rsidRDefault="006646F6" w:rsidP="006646F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646F6" w:rsidRPr="006646F6" w:rsidRDefault="006646F6" w:rsidP="006646F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6646F6" w:rsidRPr="006646F6" w:rsidRDefault="006646F6" w:rsidP="006646F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характеризуют</w:t>
      </w: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6646F6" w:rsidRPr="006646F6" w:rsidRDefault="006646F6" w:rsidP="006646F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6646F6" w:rsidRPr="006646F6" w:rsidRDefault="006646F6" w:rsidP="006646F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6646F6" w:rsidRPr="006646F6" w:rsidRDefault="006646F6" w:rsidP="006646F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искусства;</w:t>
      </w:r>
    </w:p>
    <w:p w:rsidR="006646F6" w:rsidRPr="006646F6" w:rsidRDefault="006646F6" w:rsidP="006646F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6646F6" w:rsidRPr="006646F6" w:rsidRDefault="006646F6" w:rsidP="006646F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6646F6" w:rsidRPr="006646F6" w:rsidRDefault="006646F6" w:rsidP="006646F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646F6" w:rsidRPr="006646F6" w:rsidRDefault="006646F6" w:rsidP="006646F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обсуждать и анализировать произведения искусства, выражая суждения о содержании, сюжетах и </w:t>
      </w:r>
      <w:proofErr w:type="spellStart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вырази¬тельных</w:t>
      </w:r>
      <w:proofErr w:type="spellEnd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средствах;</w:t>
      </w:r>
    </w:p>
    <w:p w:rsidR="006646F6" w:rsidRPr="006646F6" w:rsidRDefault="006646F6" w:rsidP="006646F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6646F6" w:rsidRPr="006646F6" w:rsidRDefault="006646F6" w:rsidP="006646F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6646F6" w:rsidRPr="006646F6" w:rsidRDefault="006646F6" w:rsidP="006646F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6646F6" w:rsidRPr="006646F6" w:rsidRDefault="006646F6" w:rsidP="006646F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6646F6" w:rsidRPr="006646F6" w:rsidRDefault="006646F6" w:rsidP="006646F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6646F6" w:rsidRPr="006646F6" w:rsidRDefault="006646F6" w:rsidP="006646F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умений применять в художественно—творческой деятельности основ </w:t>
      </w:r>
      <w:proofErr w:type="spellStart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 графической грамоты;</w:t>
      </w:r>
    </w:p>
    <w:p w:rsidR="006646F6" w:rsidRPr="006646F6" w:rsidRDefault="006646F6" w:rsidP="006646F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6646F6" w:rsidRPr="006646F6" w:rsidRDefault="006646F6" w:rsidP="006646F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6646F6" w:rsidRPr="006646F6" w:rsidRDefault="006646F6" w:rsidP="006646F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6646F6" w:rsidRPr="006646F6" w:rsidRDefault="006646F6" w:rsidP="006646F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646F6" w:rsidRPr="006646F6" w:rsidRDefault="006646F6" w:rsidP="006646F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6646F6" w:rsidRPr="006646F6" w:rsidRDefault="006646F6" w:rsidP="006646F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6646F6" w:rsidRPr="006646F6" w:rsidRDefault="006646F6" w:rsidP="006646F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объяснять значение памятников и архитектурной среды древнего зодчества для современного общества;</w:t>
      </w:r>
    </w:p>
    <w:p w:rsidR="006646F6" w:rsidRPr="006646F6" w:rsidRDefault="006646F6" w:rsidP="006646F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6646F6" w:rsidRPr="006646F6" w:rsidRDefault="006646F6" w:rsidP="006646F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6646F6" w:rsidRPr="006646F6" w:rsidRDefault="006646F6" w:rsidP="006646F6">
      <w:pPr>
        <w:numPr>
          <w:ilvl w:val="0"/>
          <w:numId w:val="10"/>
        </w:num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Содержание учебного предмета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НАРОД – ХУДОЖНИК (ИЗОБРАЖЕНИЕ, УКРАШЕНИЕ, ПОСТРОЙКА В ТВОРЧЕСТВЕ НАРОДОВ ВСЕЙ ЗЕМЛИ)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Истоки искусства твоего народа (8ч)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Пейзаж родной земли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Гармония жилья с природой. Деревня — деревянный мир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красоты человека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праздники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Древние города твоей земли (7ч)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Древнерусский город-крепость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Древние соборы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Древний город и его жители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Древнерусские воины-защитники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Древние города Русской земли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Узорочье теремов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Праздничный пир в теремных палатах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народ — художник (11 ч)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 Восходящего солнца. Образ художественной культуры Японии.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народов гор и степей.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художественной культуры Средней Азии.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художественной культуры Древней Греции.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художественной культуры средневековой Западной Европы.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художественных культур в мире (обобщение темы).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объединяет народы (8 ч)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народы воспевают материнство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народы воспевают мудрость старости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Сопереживание — великая тема искусства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Герои, борцы и защитники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Юность и надежды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народов мира (обобщение темы)</w:t>
      </w:r>
    </w:p>
    <w:p w:rsidR="00CA15D9" w:rsidRDefault="00CA15D9" w:rsidP="00CA15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5D9" w:rsidRDefault="00CA15D9" w:rsidP="00CA15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5D9" w:rsidRDefault="00CA15D9" w:rsidP="00CA15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46F6" w:rsidRPr="00CA15D9" w:rsidRDefault="006646F6" w:rsidP="00CA15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1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A1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</w:t>
      </w:r>
      <w:proofErr w:type="spellEnd"/>
      <w:r w:rsidR="00CA15D9" w:rsidRPr="00CA1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Pr="00CA1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методический комплект</w:t>
      </w:r>
      <w:r w:rsidR="00CA1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у</w:t>
      </w:r>
      <w:r w:rsidR="00CA15D9" w:rsidRPr="00CA1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чебник</w:t>
      </w:r>
      <w:r w:rsidRPr="00CA1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A15D9" w:rsidRPr="00CA1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Изобразительное искусство</w:t>
      </w:r>
      <w:proofErr w:type="gramStart"/>
      <w:r w:rsidR="00CA15D9" w:rsidRPr="00CA1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,</w:t>
      </w:r>
      <w:proofErr w:type="gramEnd"/>
      <w:r w:rsidR="00CA15D9" w:rsidRPr="00CA1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автор </w:t>
      </w:r>
      <w:r w:rsidRPr="00CA1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А. </w:t>
      </w:r>
      <w:proofErr w:type="spellStart"/>
      <w:r w:rsidRPr="00CA1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Неменская</w:t>
      </w:r>
      <w:proofErr w:type="spellEnd"/>
      <w:r w:rsidRPr="00CA1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/ Под ред. Б.М. </w:t>
      </w:r>
      <w:proofErr w:type="spellStart"/>
      <w:r w:rsidRPr="00CA1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Неменского</w:t>
      </w:r>
      <w:proofErr w:type="spellEnd"/>
      <w:r w:rsidRPr="00CA1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6646F6" w:rsidRPr="006646F6" w:rsidRDefault="006646F6" w:rsidP="006646F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Календарно - тематическое планирование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02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755"/>
        <w:gridCol w:w="2471"/>
        <w:gridCol w:w="821"/>
        <w:gridCol w:w="4315"/>
      </w:tblGrid>
      <w:tr w:rsidR="006646F6" w:rsidRPr="006646F6" w:rsidTr="006646F6">
        <w:trPr>
          <w:trHeight w:val="264"/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урока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4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Характеристика учебной деятельности </w:t>
            </w:r>
            <w:proofErr w:type="gramStart"/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</w:tc>
      </w:tr>
      <w:tr w:rsidR="006646F6" w:rsidRPr="006646F6" w:rsidTr="006646F6">
        <w:trPr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B679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Инструктаж по технике безопасности. Пейзаж родной земли.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Характеризовать 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красоту природы родного края.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Характеризовать 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красоты природы разных климатических зон.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Изображать 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характерные особенности пейзажа родной природы.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выразительные средства живописи для создания образов природы.</w:t>
            </w:r>
          </w:p>
          <w:p w:rsidR="006646F6" w:rsidRPr="006646F6" w:rsidRDefault="006646F6" w:rsidP="006646F6">
            <w:pPr>
              <w:spacing w:before="100" w:beforeAutospacing="1" w:after="100" w:afterAutospacing="1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Овладевать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живописными навыками работы гуашью.</w:t>
            </w:r>
          </w:p>
        </w:tc>
      </w:tr>
      <w:tr w:rsidR="006646F6" w:rsidRPr="006646F6" w:rsidTr="006646F6">
        <w:trPr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B679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Образ традиционного русского дома (избы). Моделирование из бумаги.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Воспринимать 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эстетически </w:t>
            </w:r>
            <w:proofErr w:type="spellStart"/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оценивать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красоту</w:t>
            </w:r>
            <w:proofErr w:type="spellEnd"/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русского деревянного зодчества.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Характеризовать 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значимость гармонии постройки с окружающим ландшафтом.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Объяснять 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конструкции русской избы и назначение ее отдельных элементов.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Изображать 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графическими или живописными средствами образ русской избы и других построек традиционной деревни.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Овладевать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навыками конструирования </w:t>
            </w:r>
            <w:proofErr w:type="gramStart"/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онструировать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макет избы.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Создавать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коллективное панно (объемный макет) способом объединения индивидуально сделанных изображений.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Овладевать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навыками коллективной деятельности, </w:t>
            </w: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организованно в команде одноклассников под руководством учителя.</w:t>
            </w:r>
          </w:p>
          <w:p w:rsidR="006646F6" w:rsidRPr="006646F6" w:rsidRDefault="006646F6" w:rsidP="006646F6">
            <w:pPr>
              <w:spacing w:before="100" w:beforeAutospacing="1" w:after="100" w:afterAutospacing="1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46F6" w:rsidRPr="006646F6" w:rsidTr="006646F6">
        <w:trPr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B679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Украшение деревянных построек и их значение. Изображение избы.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46F6" w:rsidRPr="006646F6" w:rsidRDefault="006646F6" w:rsidP="0066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46F6" w:rsidRPr="006646F6" w:rsidTr="006646F6">
        <w:trPr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B679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Деревня - деревянный мир. Изображение деревни - коллективное панно.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46F6" w:rsidRPr="006646F6" w:rsidRDefault="006646F6" w:rsidP="0066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46F6" w:rsidRPr="006646F6" w:rsidTr="006646F6">
        <w:trPr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B679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Деревня - деревянный мир. Изображение деревни - коллективное панно.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46F6" w:rsidRPr="006646F6" w:rsidRDefault="006646F6" w:rsidP="0066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46F6" w:rsidRPr="006646F6" w:rsidTr="006646F6">
        <w:trPr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B679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Образ красоты человека. Изображение женских и мужских народных образов.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Приобретать представления 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особенностях национального образа мужской и женской красоты.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 и анализировать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конструкцию русского народного костюма.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Приобретать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опыт эмоционального восприятия традиционного народного костюма.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Различать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деятельность каждого из Братьев-Мастеров (Мастера Изображения, Мастера Украшения и Мастера Постройки) при создании русского н</w:t>
            </w:r>
            <w:proofErr w:type="gramStart"/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родного костюма.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Характеризовать 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 </w:t>
            </w: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эстетически </w:t>
            </w:r>
            <w:proofErr w:type="spellStart"/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оценивать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образы</w:t>
            </w:r>
            <w:proofErr w:type="spellEnd"/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человека в произведениях художников.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женские и мужские народные образы (портреты</w:t>
            </w:r>
            <w:proofErr w:type="gramStart"/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Овладевать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навыками изображения фигуры человека.</w:t>
            </w:r>
          </w:p>
          <w:p w:rsidR="006646F6" w:rsidRPr="006646F6" w:rsidRDefault="006646F6" w:rsidP="006646F6">
            <w:pPr>
              <w:spacing w:before="100" w:beforeAutospacing="1" w:after="100" w:afterAutospacing="1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Изображать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сцены труда из крестьянской жизни.</w:t>
            </w:r>
          </w:p>
        </w:tc>
      </w:tr>
      <w:tr w:rsidR="006646F6" w:rsidRPr="006646F6" w:rsidTr="006646F6">
        <w:trPr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B679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Образ красоты человека. Изображение женских и мужских народных образов.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46F6" w:rsidRPr="006646F6" w:rsidRDefault="006646F6" w:rsidP="0066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46F6" w:rsidRPr="006646F6" w:rsidTr="006646F6">
        <w:trPr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B679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Народные праздники. Роль праздников в жизни людей. Изображение осеннего праздника урожая.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Эстетически</w:t>
            </w: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оценивать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красоту и значение народных праздников.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 и называть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несколько произведений русских художников на тему народных праздников.</w:t>
            </w:r>
          </w:p>
          <w:p w:rsidR="006646F6" w:rsidRPr="006646F6" w:rsidRDefault="006646F6" w:rsidP="006646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индивидуальные композиционные работы и коллективные панно на тему народного праздника.</w:t>
            </w:r>
          </w:p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Овладевать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 практике элементарными основами композиции.</w:t>
            </w:r>
          </w:p>
        </w:tc>
      </w:tr>
      <w:tr w:rsidR="006646F6" w:rsidRPr="006646F6" w:rsidTr="006646F6">
        <w:trPr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B679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Древнерусский город-крепость. Изучение конструкций и </w:t>
            </w:r>
            <w:r w:rsidRPr="006646F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пропорций крепостных башен города. Постройка крепостных стен и башен из пластилина.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 и объяснять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роль и значение древнерусской архитектуры.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Знать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конструкцию внутреннего пространства древнерусского города (кремль, торг, посад).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роль пропорций в архитектуре, понимать образное значение вертикалей и горизонталей в организации городского пространства.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картины художников, изображающие древнерусские города.</w:t>
            </w:r>
          </w:p>
          <w:p w:rsidR="006646F6" w:rsidRPr="006646F6" w:rsidRDefault="006646F6" w:rsidP="006646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макет древнерусского города.</w:t>
            </w:r>
          </w:p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Эстетически оценивать 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красоту древнерусской храмовой архитектуры.</w:t>
            </w:r>
          </w:p>
        </w:tc>
      </w:tr>
      <w:tr w:rsidR="006646F6" w:rsidRPr="006646F6" w:rsidTr="006646F6">
        <w:trPr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B679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Древнерусские воины-защитники. Изображение древнерусских воинов княжеской дружины.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Получать 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о конструкции здания древнерусского каменного храма.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роль пропорций и ритма в архитектуре древних соборов.</w:t>
            </w:r>
          </w:p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Моделировать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или </w:t>
            </w:r>
            <w:proofErr w:type="spellStart"/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изображать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древнерусский</w:t>
            </w:r>
            <w:proofErr w:type="spellEnd"/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храм (лепка или постройка макета здания; изобразительное решение).</w:t>
            </w:r>
          </w:p>
        </w:tc>
      </w:tr>
      <w:tr w:rsidR="006646F6" w:rsidRPr="006646F6" w:rsidTr="006646F6">
        <w:trPr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B679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Древнерусские города Русской земли.</w:t>
            </w:r>
          </w:p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 и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называть основные структурные части города, сравнивать и определять их функции, назначение.</w:t>
            </w:r>
          </w:p>
          <w:p w:rsidR="006646F6" w:rsidRPr="006646F6" w:rsidRDefault="006646F6" w:rsidP="006646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Изображать и моделировать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наполненное жизнью людей пространство древнерусского города.</w:t>
            </w:r>
          </w:p>
          <w:p w:rsidR="006646F6" w:rsidRPr="006646F6" w:rsidRDefault="006646F6" w:rsidP="006646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Учиться понимать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красоту исторического образа города и его значение для современной архитектуры.</w:t>
            </w:r>
          </w:p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Интересоваться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историей своей страны.</w:t>
            </w:r>
          </w:p>
        </w:tc>
      </w:tr>
      <w:tr w:rsidR="006646F6" w:rsidRPr="006646F6" w:rsidTr="006646F6">
        <w:trPr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B679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Древнерусские воины-защитники. Изображение древнерусских воинов княжеской дружины.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 и называть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картины художником, изображающих древнерусских воинов - защитников Родины (</w:t>
            </w:r>
            <w:proofErr w:type="spellStart"/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В.Васнецов</w:t>
            </w:r>
            <w:proofErr w:type="spellEnd"/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И. </w:t>
            </w:r>
            <w:proofErr w:type="spellStart"/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Билибин</w:t>
            </w:r>
            <w:proofErr w:type="spellEnd"/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 Корин и др.).</w:t>
            </w:r>
          </w:p>
          <w:p w:rsidR="006646F6" w:rsidRPr="006646F6" w:rsidRDefault="006646F6" w:rsidP="006646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Изображать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древнерусских воинов (князя и его дружину).</w:t>
            </w:r>
          </w:p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Овладевать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навыками изображения фигуры человека.</w:t>
            </w:r>
          </w:p>
        </w:tc>
      </w:tr>
      <w:tr w:rsidR="006646F6" w:rsidRPr="006646F6" w:rsidTr="006646F6">
        <w:trPr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B679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Древнерусские города Русской земли.</w:t>
            </w:r>
          </w:p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Беседа.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анализировать ценность и неповторимость памятников древнерусской архитектуры.</w:t>
            </w:r>
          </w:p>
          <w:p w:rsidR="006646F6" w:rsidRPr="006646F6" w:rsidRDefault="006646F6" w:rsidP="006646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Воспринимать и </w:t>
            </w:r>
            <w:proofErr w:type="spellStart"/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эстетическипереживать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красоту</w:t>
            </w:r>
            <w:proofErr w:type="spellEnd"/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городов, 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сохранивших исторический облик, - свидетелей нашей истории.</w:t>
            </w:r>
          </w:p>
          <w:p w:rsidR="006646F6" w:rsidRPr="006646F6" w:rsidRDefault="006646F6" w:rsidP="006646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Выражать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свое отношение к архитектурным и историческим ансамблям древнерусских городов.</w:t>
            </w:r>
          </w:p>
          <w:p w:rsidR="006646F6" w:rsidRPr="006646F6" w:rsidRDefault="006646F6" w:rsidP="006646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Рассуждать 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общем и особенном в древнерусской архитектуре разных городов России.</w:t>
            </w:r>
          </w:p>
          <w:p w:rsidR="006646F6" w:rsidRPr="006646F6" w:rsidRDefault="006646F6" w:rsidP="006646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 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объяснять значение архитектурных памятников древнего зодчества для современного общества.</w:t>
            </w:r>
          </w:p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образ древнерусского города.</w:t>
            </w:r>
          </w:p>
        </w:tc>
      </w:tr>
      <w:tr w:rsidR="006646F6" w:rsidRPr="006646F6" w:rsidTr="006646F6">
        <w:trPr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B679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Узорочье теремов. Изображение интерьера палаты.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Иметь представление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 развитии декора городских архитектурных построек и декоративном украшении интерьеров (теремных палат).</w:t>
            </w:r>
          </w:p>
          <w:p w:rsidR="006646F6" w:rsidRPr="006646F6" w:rsidRDefault="006646F6" w:rsidP="006646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Различать 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каждого из Братьев-Мастеров (Мастер Изображения Мастер Украшения и Мастер Постройки) при создании теремов и палат.</w:t>
            </w:r>
          </w:p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Выражать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изображении праздничную нарядность, узорочье интерьера терема (подготовка фона для следующего задания).</w:t>
            </w:r>
          </w:p>
        </w:tc>
      </w:tr>
      <w:tr w:rsidR="006646F6" w:rsidRPr="006646F6" w:rsidTr="006646F6">
        <w:trPr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B679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Праздничный пир в теремных палатах. Изображение пира.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 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рать постройки, изображения, украшения при создании образа древнерусского города.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Создавать 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изображения на тему праздничного пира в теремных палатах.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многофигурные композиции в коллективных панно.</w:t>
            </w:r>
          </w:p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Сотрудничать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процессе создания обшей композиции.</w:t>
            </w:r>
          </w:p>
        </w:tc>
      </w:tr>
      <w:tr w:rsidR="006646F6" w:rsidRPr="006646F6" w:rsidTr="006646F6">
        <w:trPr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B679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Образ художественной культуры Японии. Коллективное панно «Праздник хризантем»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Обрести знания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 многообразии представлений народов мира о красоте.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Иметь интерес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 иной и необычной художественной культуре.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Иметь представления 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целостности и внутренней обоснованности различных художественных культур.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Воспринимать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эстетический характер традиционного для Японии пон</w:t>
            </w:r>
            <w:proofErr w:type="gramStart"/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мания 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красоты природы.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Иметь представление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 образе традиционных японских построек и конструкции здания храма (пагоды).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опоставлять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традиционные представления о красоте русской и японской женщин.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особенности изображения, украшения и постройки в искусстве Японии.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Изображать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Создавать 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женский образ в национальной одежды в традициях японского искусства.</w:t>
            </w:r>
            <w:proofErr w:type="gramEnd"/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образ праздника в Японии в коллективном панно.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Приобретать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новые навыки в изображении природы и человека, новые конструктивные навыки, новые композиционные навыки.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Приобретать 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умения в работе с выразительными средствами художественных материалов.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Осваивать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новые эстетические представления о поэтической красоте мира.</w:t>
            </w:r>
          </w:p>
          <w:p w:rsidR="006646F6" w:rsidRPr="006646F6" w:rsidRDefault="006646F6" w:rsidP="006646F6">
            <w:pPr>
              <w:spacing w:before="100" w:beforeAutospacing="1" w:after="100" w:afterAutospacing="1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46F6" w:rsidRPr="006646F6" w:rsidTr="006646F6">
        <w:trPr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B6796" w:rsidRDefault="006B679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Образ художественной культуры Японии. Коллективное панно «Праздник хризантем»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46F6" w:rsidRPr="006646F6" w:rsidRDefault="006646F6" w:rsidP="0066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46F6" w:rsidRPr="006646F6" w:rsidTr="006646F6">
        <w:trPr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B6796" w:rsidRDefault="006B679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Образ художественной культуры Японии. Коллективное панно «Праздник хризантем»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46F6" w:rsidRPr="006646F6" w:rsidRDefault="006646F6" w:rsidP="0066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46F6" w:rsidRPr="006646F6" w:rsidTr="006646F6">
        <w:trPr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B6796" w:rsidRDefault="006B679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19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Образы архитектуры разных эпох и народов. Народы гор и степей. Юрта как произведение архитектуры.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43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 и объяснять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разнообразие и красоту природы различных регионов нашей страны</w:t>
            </w:r>
            <w:proofErr w:type="gramStart"/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способность человека, живя в самых разных природных условиях, создавать свою самобытную художественную культуру.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Изображать 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сцены жизни людей</w:t>
            </w:r>
          </w:p>
          <w:p w:rsidR="006646F6" w:rsidRPr="006646F6" w:rsidRDefault="006646F6" w:rsidP="006646F6">
            <w:pPr>
              <w:spacing w:before="100" w:beforeAutospacing="1" w:after="100" w:afterAutospacing="1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степи и в горах, </w:t>
            </w: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передавать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красоту пустых пространств и величия горного пейзажа. </w:t>
            </w: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Овладевать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живописными навыками в процессе создания самостоятельной творческой работы.</w:t>
            </w:r>
          </w:p>
        </w:tc>
      </w:tr>
      <w:tr w:rsidR="006646F6" w:rsidRPr="006646F6" w:rsidTr="006646F6">
        <w:trPr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B6796" w:rsidRDefault="006B679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Образы архитектуры разных эпох и народов. Народы гор и степей. Юрта как произведение архитектуры.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431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46F6" w:rsidRPr="006646F6" w:rsidRDefault="006646F6" w:rsidP="0066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46F6" w:rsidRPr="006646F6" w:rsidTr="006646F6">
        <w:trPr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B6796" w:rsidRDefault="006B679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Композиция на темы </w:t>
            </w:r>
            <w:r w:rsidRPr="006646F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городской жизни с изображением человека. Города в пустыне.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1</w:t>
            </w:r>
          </w:p>
        </w:tc>
        <w:tc>
          <w:tcPr>
            <w:tcW w:w="4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Характеризовать 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особенности 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художественной культуры Средней </w:t>
            </w:r>
            <w:proofErr w:type="spellStart"/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Азии</w:t>
            </w:r>
            <w:proofErr w:type="gramStart"/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proofErr w:type="gramEnd"/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бъяснять</w:t>
            </w:r>
            <w:proofErr w:type="spellEnd"/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связь архитектурных построек с особенностями природы и природных материалов.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образ древнего средн</w:t>
            </w:r>
            <w:proofErr w:type="gramStart"/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азиатского города.</w:t>
            </w:r>
          </w:p>
          <w:p w:rsidR="006646F6" w:rsidRPr="006646F6" w:rsidRDefault="006646F6" w:rsidP="006646F6">
            <w:pPr>
              <w:spacing w:before="100" w:beforeAutospacing="1" w:after="100" w:afterAutospacing="1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Овладевать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навыками конструирования из бумаги и орнаментальной графики</w:t>
            </w:r>
          </w:p>
        </w:tc>
      </w:tr>
      <w:tr w:rsidR="006646F6" w:rsidRPr="006646F6" w:rsidTr="006646F6">
        <w:trPr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B6796" w:rsidRDefault="006B679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22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Образ художественной культуры Древней Греции. Создание панно «Древнегреческие праздники». Олимпийские игры.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Эстетически воспринимать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произведения искусства Древней Греции, </w:t>
            </w: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выражать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свое отношение к ним.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 отличать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древнегреческие скульптурные и архитектурные произведения.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 характеризовать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отличительные черты и конструктивные элементы древнегреческого храма, изменение образа при изменении пропорций постройки.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Моделировать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из бумаги конструкцию греческих храмов.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Осваивать 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конструкции, соотношение основных пропорций фигуры человека.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Изображать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олимпийских спортсменов (фигуры в движении) и участников праздничного шествия (фигуры в традиционных одеждах).</w:t>
            </w:r>
          </w:p>
          <w:p w:rsidR="006646F6" w:rsidRPr="006646F6" w:rsidRDefault="006646F6" w:rsidP="006646F6">
            <w:pPr>
              <w:spacing w:before="100" w:beforeAutospacing="1" w:after="100" w:afterAutospacing="1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коллективные панно на тему древнегреческих праздников</w:t>
            </w:r>
          </w:p>
        </w:tc>
      </w:tr>
      <w:tr w:rsidR="006646F6" w:rsidRPr="006646F6" w:rsidTr="006646F6">
        <w:trPr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B6796" w:rsidRDefault="006B679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CA1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Образ художественной культуры Древней Греции. Создание панно «Древнегреческие праздники» Олимпийские игры.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46F6" w:rsidRPr="006646F6" w:rsidRDefault="006646F6" w:rsidP="0066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46F6" w:rsidRPr="006646F6" w:rsidTr="006646F6">
        <w:trPr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B6796" w:rsidRDefault="006B679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Образ художественной культуры средневековой Западной Европы. Панно «Праздник цехов ремесленников на городской площади»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240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6F6" w:rsidRPr="006646F6" w:rsidRDefault="006646F6" w:rsidP="006646F6">
            <w:pPr>
              <w:spacing w:before="100" w:beforeAutospacing="1" w:after="240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Видеть и объяснять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единство форм костюма и архитектуры, общее в их конструкции и украшениях.</w:t>
            </w:r>
          </w:p>
          <w:p w:rsidR="006646F6" w:rsidRPr="006646F6" w:rsidRDefault="006646F6" w:rsidP="006646F6">
            <w:pPr>
              <w:spacing w:before="100" w:beforeAutospacing="1" w:after="240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выразительные возможности пропорций в практической творческой работе.</w:t>
            </w:r>
          </w:p>
          <w:p w:rsidR="006646F6" w:rsidRPr="006646F6" w:rsidRDefault="006646F6" w:rsidP="006646F6">
            <w:pPr>
              <w:spacing w:before="100" w:beforeAutospacing="1" w:after="240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Создавать 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коллективное панно.</w:t>
            </w:r>
          </w:p>
          <w:p w:rsidR="006646F6" w:rsidRPr="006646F6" w:rsidRDefault="006646F6" w:rsidP="006646F6">
            <w:pPr>
              <w:spacing w:before="100" w:beforeAutospacing="1" w:after="240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Использовать и развивать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навыки конструирования из бумаги (фасад храма).</w:t>
            </w:r>
          </w:p>
          <w:p w:rsidR="006646F6" w:rsidRPr="006646F6" w:rsidRDefault="006646F6" w:rsidP="006646F6">
            <w:pPr>
              <w:spacing w:before="100" w:beforeAutospacing="1" w:after="100" w:afterAutospacing="1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Развивать 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изображения человека в условиях новой образной системы.</w:t>
            </w:r>
          </w:p>
        </w:tc>
      </w:tr>
      <w:tr w:rsidR="006646F6" w:rsidRPr="006646F6" w:rsidTr="006646F6">
        <w:trPr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B6796" w:rsidRDefault="006B679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Многообразие художественных культур в мире. Обобщение темы.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46F6" w:rsidRPr="006646F6" w:rsidRDefault="006646F6" w:rsidP="0066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46F6" w:rsidRPr="006646F6" w:rsidTr="006646F6">
        <w:trPr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B679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Образ художественной культуры средневековой Западной Европы. «Праздник цехов ремесленников на городской площади»</w:t>
            </w:r>
          </w:p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Осознавать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цельность каждой культуры, естественную взаимосвязь ее проявлений.</w:t>
            </w:r>
          </w:p>
          <w:p w:rsidR="006646F6" w:rsidRPr="006646F6" w:rsidRDefault="006646F6" w:rsidP="006646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Рассуждать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 богатстве и многообразии художественных культур народов мира.</w:t>
            </w:r>
          </w:p>
          <w:p w:rsidR="006646F6" w:rsidRPr="006646F6" w:rsidRDefault="006646F6" w:rsidP="006646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Узнавать 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предъявляемым произведениям художественные культуры, с которыми знакомились на уроках.</w:t>
            </w:r>
          </w:p>
          <w:p w:rsidR="006646F6" w:rsidRPr="006646F6" w:rsidRDefault="006646F6" w:rsidP="006646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Соотносить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особенности традиционной культуры народов мира в </w:t>
            </w:r>
            <w:proofErr w:type="spellStart"/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высказываниях</w:t>
            </w:r>
            <w:proofErr w:type="gramStart"/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моциональных</w:t>
            </w:r>
            <w:proofErr w:type="spellEnd"/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оценках, собственной художественно-творческой деятельности.</w:t>
            </w:r>
          </w:p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Осознать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как прекрасное то, что человечество столь богато разными художественными культурами.</w:t>
            </w:r>
          </w:p>
        </w:tc>
      </w:tr>
      <w:tr w:rsidR="006646F6" w:rsidRPr="006646F6" w:rsidTr="006646F6">
        <w:trPr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B679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Все народы воспевают материнство. Изображение матери и дитя.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Узнавать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приводить примеры произведений искусства, выражающих красоту материнства.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Рассказывать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 своих впечатлениях от общения с произведениями </w:t>
            </w:r>
            <w:proofErr w:type="spellStart"/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искусства</w:t>
            </w:r>
            <w:proofErr w:type="gramStart"/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proofErr w:type="gramEnd"/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нализировать</w:t>
            </w:r>
            <w:proofErr w:type="spellEnd"/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выразительные средства произведений.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Развивать 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композиционного изображения.</w:t>
            </w:r>
          </w:p>
          <w:p w:rsidR="006646F6" w:rsidRPr="006646F6" w:rsidRDefault="006646F6" w:rsidP="006646F6">
            <w:pPr>
              <w:spacing w:before="100" w:beforeAutospacing="1" w:after="100" w:afterAutospacing="1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Изображать 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 материнства (мать и дитя), опираясь на впечатления от произведений искусства и жизни</w:t>
            </w:r>
          </w:p>
        </w:tc>
      </w:tr>
      <w:tr w:rsidR="006646F6" w:rsidRPr="006646F6" w:rsidTr="006646F6">
        <w:trPr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B679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Все народы воспевают мудрость старости. Изображение любимого пожилого человека.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Развивать 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восприятия произведений искусства.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Наблюдать 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проявления духовного мира в лицах близких людей.</w:t>
            </w:r>
          </w:p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Создавать 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наблюдений)</w:t>
            </w:r>
          </w:p>
        </w:tc>
      </w:tr>
      <w:tr w:rsidR="006646F6" w:rsidRPr="006646F6" w:rsidTr="006646F6">
        <w:trPr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B679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Сопереживание - великая тема искусства. Создание рисунка с </w:t>
            </w:r>
            <w:r w:rsidRPr="006646F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драматическим сюжетом, придуманным автором.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3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 объяснять,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рассуждать, как в произведениях искусства выражается печальное и трагическое содержание.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Эмоционально откликаться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 образы страдания в произведениях искусства, пробуждающих чувство печали и участия.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Выражать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художественными средствами своё отношение при изображении печального события.</w:t>
            </w:r>
          </w:p>
          <w:p w:rsidR="006646F6" w:rsidRPr="006646F6" w:rsidRDefault="006646F6" w:rsidP="006646F6">
            <w:pPr>
              <w:spacing w:before="100" w:beforeAutospacing="1" w:after="100" w:afterAutospacing="1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Изображать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самостоятельной творческой работе драматический сюжет.</w:t>
            </w:r>
          </w:p>
        </w:tc>
      </w:tr>
      <w:tr w:rsidR="006646F6" w:rsidRPr="006646F6" w:rsidTr="006646F6">
        <w:trPr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B679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Герои, борцы и защитники. Эскиз памятника герою, выбранному автором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46F6" w:rsidRPr="006646F6" w:rsidRDefault="006646F6" w:rsidP="0066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46F6" w:rsidRPr="006646F6" w:rsidTr="006646F6">
        <w:trPr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B679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Герои, борцы и защитники. Эскиз памятника герою, выбранному автором.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Приобретать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творческий композиционный опыт в создании героического образа.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Приводить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примеры памятников героям Отечества.</w:t>
            </w:r>
          </w:p>
          <w:p w:rsidR="006646F6" w:rsidRPr="006646F6" w:rsidRDefault="006646F6" w:rsidP="006646F6">
            <w:pPr>
              <w:spacing w:before="100" w:beforeAutospacing="1" w:after="202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Приобретать 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опыт создания проекта памятника героям (в объеме).</w:t>
            </w:r>
          </w:p>
          <w:p w:rsidR="006646F6" w:rsidRPr="006646F6" w:rsidRDefault="006646F6" w:rsidP="006646F6">
            <w:pPr>
              <w:spacing w:before="100" w:beforeAutospacing="1" w:after="100" w:afterAutospacing="1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Овладевать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навыками изображения в объеме, навыками композиционного построения в скульптуре.</w:t>
            </w:r>
          </w:p>
        </w:tc>
      </w:tr>
      <w:tr w:rsidR="006646F6" w:rsidRPr="006646F6" w:rsidTr="006646F6">
        <w:trPr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B679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Герои, борцы и защитники. Эскиз памятника герою, выбранному автором.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646F6" w:rsidRPr="006646F6" w:rsidRDefault="006646F6" w:rsidP="0066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46F6" w:rsidRPr="006646F6" w:rsidTr="006646F6">
        <w:trPr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B679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Юность и надежды. Изображение радости детства, мечты ребёнка о счастье.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Приводить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примеры произведений изобразительного искусства, посвященных теме детства, юности, надежды</w:t>
            </w:r>
            <w:proofErr w:type="gramStart"/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уметь выражать свое отношение к ним.</w:t>
            </w:r>
          </w:p>
          <w:p w:rsidR="006646F6" w:rsidRPr="006646F6" w:rsidRDefault="006646F6" w:rsidP="006646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Выражать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художественными средствами радость при изображении темы детства, юности, светлой мечты.</w:t>
            </w:r>
          </w:p>
          <w:p w:rsidR="006646F6" w:rsidRPr="006646F6" w:rsidRDefault="006646F6" w:rsidP="006646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Развивать 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композиционные навыки изображения и поэтического видения жизни.</w:t>
            </w:r>
          </w:p>
          <w:p w:rsidR="006646F6" w:rsidRPr="006646F6" w:rsidRDefault="006646F6" w:rsidP="006646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46F6" w:rsidRPr="006646F6" w:rsidTr="006646F6">
        <w:trPr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B679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Искусство народов мира. Итоговая выставка работ учащихся. Обобщение темы.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Объяснять и оценивать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свои впечатления от произведений искусства разных </w:t>
            </w:r>
            <w:proofErr w:type="spellStart"/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народов</w:t>
            </w:r>
            <w:proofErr w:type="gramStart"/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  <w:proofErr w:type="gramEnd"/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знавать</w:t>
            </w:r>
            <w:proofErr w:type="spellEnd"/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называть,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к каким художественным культурам относятся предлагаемые (знакомые по урокам) произведения искусства и традиционной </w:t>
            </w:r>
            <w:proofErr w:type="spellStart"/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культуры.</w:t>
            </w: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Рассказывать</w:t>
            </w:r>
            <w:proofErr w:type="spellEnd"/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особенностях художественной культуры разных (знакомых по урокам) народов, об особенностях понимания ими </w:t>
            </w:r>
            <w:proofErr w:type="spellStart"/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красоты.</w:t>
            </w:r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Объяснять</w:t>
            </w:r>
            <w:proofErr w:type="spellEnd"/>
            <w:r w:rsidRPr="0066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Pr="0066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почему многообразие художественных культур (образов красоты) является богатством и ценностью мира.</w:t>
            </w:r>
          </w:p>
        </w:tc>
      </w:tr>
    </w:tbl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8.Учебно-методическое и материально-техническое обеспечение предмета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 для обучающихся:</w:t>
      </w:r>
    </w:p>
    <w:p w:rsidR="006646F6" w:rsidRPr="006646F6" w:rsidRDefault="006646F6" w:rsidP="006646F6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Л.А. </w:t>
      </w:r>
      <w:proofErr w:type="spellStart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Под ред. Б.М. </w:t>
      </w:r>
      <w:proofErr w:type="spellStart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Изобразительное искусство. 4 класс. Учебник для общеобразовательных учреждений. – М.: Просвещение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 для учителя:</w:t>
      </w:r>
    </w:p>
    <w:p w:rsidR="006646F6" w:rsidRPr="006646F6" w:rsidRDefault="006646F6" w:rsidP="006646F6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Л.А. </w:t>
      </w:r>
      <w:proofErr w:type="spellStart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Под ред. Б.М. </w:t>
      </w:r>
      <w:proofErr w:type="spellStart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Изобразительное искусство. 4 класс. Учебник для общеобразовательных учреждений. – М.: Просвещение</w:t>
      </w:r>
    </w:p>
    <w:p w:rsidR="006646F6" w:rsidRPr="006646F6" w:rsidRDefault="006646F6" w:rsidP="006646F6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proofErr w:type="spellStart"/>
        <w:r w:rsidRPr="006646F6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ru-RU"/>
          </w:rPr>
          <w:t>Неменский</w:t>
        </w:r>
        <w:proofErr w:type="spellEnd"/>
        <w:r w:rsidRPr="006646F6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ru-RU"/>
          </w:rPr>
          <w:t xml:space="preserve"> Б.М. и др. Изобразительное искусство: Рабочие программы: 1-4 </w:t>
        </w:r>
        <w:proofErr w:type="spellStart"/>
        <w:r w:rsidRPr="006646F6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ru-RU"/>
          </w:rPr>
          <w:t>кл</w:t>
        </w:r>
        <w:proofErr w:type="spellEnd"/>
        <w:r w:rsidRPr="006646F6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ru-RU"/>
          </w:rPr>
          <w:t xml:space="preserve">./ Под. Ред. Б. М. </w:t>
        </w:r>
        <w:proofErr w:type="spellStart"/>
        <w:r w:rsidRPr="006646F6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ru-RU"/>
          </w:rPr>
          <w:t>Неменского</w:t>
        </w:r>
        <w:proofErr w:type="spellEnd"/>
      </w:hyperlink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6646F6" w:rsidRPr="006646F6" w:rsidRDefault="006646F6" w:rsidP="006646F6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плакаты, таблицы.</w:t>
      </w:r>
    </w:p>
    <w:p w:rsidR="006646F6" w:rsidRPr="006646F6" w:rsidRDefault="006646F6" w:rsidP="006646F6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компьютер</w:t>
      </w:r>
    </w:p>
    <w:p w:rsidR="006646F6" w:rsidRPr="006646F6" w:rsidRDefault="006646F6" w:rsidP="006646F6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Короткофокусный проектор с креплением</w:t>
      </w:r>
    </w:p>
    <w:p w:rsidR="006646F6" w:rsidRPr="006646F6" w:rsidRDefault="006646F6" w:rsidP="006646F6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</w:t>
      </w:r>
    </w:p>
    <w:p w:rsidR="006646F6" w:rsidRPr="006646F6" w:rsidRDefault="006646F6" w:rsidP="006646F6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Множительная техника</w:t>
      </w:r>
    </w:p>
    <w:p w:rsidR="006646F6" w:rsidRPr="006646F6" w:rsidRDefault="006646F6" w:rsidP="006646F6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</w:t>
      </w:r>
    </w:p>
    <w:p w:rsidR="006646F6" w:rsidRPr="006646F6" w:rsidRDefault="006646F6" w:rsidP="006646F6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Документ-камера</w:t>
      </w:r>
    </w:p>
    <w:p w:rsidR="006646F6" w:rsidRPr="006646F6" w:rsidRDefault="006646F6" w:rsidP="006646F6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DVD</w:t>
      </w:r>
      <w:r w:rsidRPr="0066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плейер</w:t>
      </w: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6F6" w:rsidRPr="006646F6" w:rsidRDefault="006646F6" w:rsidP="006646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ЭОР (электронные образовательные ресурсы)</w:t>
      </w:r>
    </w:p>
    <w:tbl>
      <w:tblPr>
        <w:tblW w:w="7572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9"/>
        <w:gridCol w:w="5053"/>
      </w:tblGrid>
      <w:tr w:rsidR="006646F6" w:rsidRPr="006646F6" w:rsidTr="006646F6">
        <w:trPr>
          <w:tblCellSpacing w:w="0" w:type="dxa"/>
        </w:trPr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http://school-collection.edu.ru/</w:t>
            </w:r>
          </w:p>
        </w:tc>
      </w:tr>
      <w:tr w:rsidR="006646F6" w:rsidRPr="006646F6" w:rsidTr="006646F6">
        <w:trPr>
          <w:tblCellSpacing w:w="0" w:type="dxa"/>
        </w:trPr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Российское образование</w:t>
            </w:r>
          </w:p>
        </w:tc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Pr="006646F6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  <w:lang w:eastAsia="ru-RU"/>
                </w:rPr>
                <w:t>http://www.edu.ru</w:t>
              </w:r>
            </w:hyperlink>
          </w:p>
        </w:tc>
      </w:tr>
      <w:tr w:rsidR="006646F6" w:rsidRPr="006646F6" w:rsidTr="006646F6">
        <w:trPr>
          <w:tblCellSpacing w:w="0" w:type="dxa"/>
        </w:trPr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образовательный портал</w:t>
            </w:r>
          </w:p>
        </w:tc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Pr="006646F6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  <w:lang w:eastAsia="ru-RU"/>
                </w:rPr>
                <w:t>http://www.school.edu.ru</w:t>
              </w:r>
            </w:hyperlink>
          </w:p>
        </w:tc>
      </w:tr>
      <w:tr w:rsidR="006646F6" w:rsidRPr="006646F6" w:rsidTr="006646F6">
        <w:trPr>
          <w:tblCellSpacing w:w="0" w:type="dxa"/>
        </w:trPr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 в образовании</w:t>
            </w:r>
          </w:p>
        </w:tc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Pr="006646F6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  <w:lang w:eastAsia="ru-RU"/>
                </w:rPr>
                <w:t>http://www.ict.edu.ru</w:t>
              </w:r>
            </w:hyperlink>
          </w:p>
        </w:tc>
      </w:tr>
      <w:tr w:rsidR="006646F6" w:rsidRPr="006646F6" w:rsidTr="006646F6">
        <w:trPr>
          <w:tblCellSpacing w:w="0" w:type="dxa"/>
        </w:trPr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портал открытого образования</w:t>
            </w:r>
          </w:p>
        </w:tc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Pr="006646F6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  <w:lang w:eastAsia="ru-RU"/>
                </w:rPr>
                <w:t>http://www.openet.edu.ru</w:t>
              </w:r>
            </w:hyperlink>
          </w:p>
        </w:tc>
      </w:tr>
      <w:tr w:rsidR="006646F6" w:rsidRPr="006646F6" w:rsidTr="006646F6">
        <w:trPr>
          <w:tblCellSpacing w:w="0" w:type="dxa"/>
        </w:trPr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 для открытой мультимедиа среды</w:t>
            </w:r>
          </w:p>
        </w:tc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Pr="006646F6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  <w:lang w:eastAsia="ru-RU"/>
                </w:rPr>
                <w:t>http://fcior.edu.ru</w:t>
              </w:r>
            </w:hyperlink>
          </w:p>
        </w:tc>
      </w:tr>
      <w:tr w:rsidR="006646F6" w:rsidRPr="006646F6" w:rsidTr="006646F6">
        <w:trPr>
          <w:tblCellSpacing w:w="0" w:type="dxa"/>
        </w:trPr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Детские электронные книги и презентации:</w:t>
            </w:r>
          </w:p>
        </w:tc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Pr="006646F6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  <w:lang w:eastAsia="ru-RU"/>
                </w:rPr>
                <w:t>http://viki.rdf.ru/</w:t>
              </w:r>
            </w:hyperlink>
          </w:p>
        </w:tc>
      </w:tr>
      <w:tr w:rsidR="006646F6" w:rsidRPr="006646F6" w:rsidTr="006646F6">
        <w:trPr>
          <w:tblCellSpacing w:w="0" w:type="dxa"/>
        </w:trPr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Учительский портал</w:t>
            </w:r>
          </w:p>
        </w:tc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6F6" w:rsidRPr="006646F6" w:rsidRDefault="006646F6" w:rsidP="0066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Pr="006646F6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  <w:lang w:eastAsia="ru-RU"/>
                </w:rPr>
                <w:t>http://www.uchportal.ru/</w:t>
              </w:r>
            </w:hyperlink>
            <w:r w:rsidRPr="0066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hyperlink r:id="rId14" w:tgtFrame="_blank" w:history="1">
              <w:r w:rsidRPr="006646F6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  <w:lang w:eastAsia="ru-RU"/>
                </w:rPr>
                <w:t>http://www.zavuch.info/</w:t>
              </w:r>
            </w:hyperlink>
          </w:p>
        </w:tc>
      </w:tr>
    </w:tbl>
    <w:p w:rsidR="00B22A43" w:rsidRDefault="00B22A43"/>
    <w:sectPr w:rsidR="00B2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E9C"/>
    <w:multiLevelType w:val="multilevel"/>
    <w:tmpl w:val="781E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234C0"/>
    <w:multiLevelType w:val="multilevel"/>
    <w:tmpl w:val="EFCE5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904DB"/>
    <w:multiLevelType w:val="multilevel"/>
    <w:tmpl w:val="F794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37F03"/>
    <w:multiLevelType w:val="multilevel"/>
    <w:tmpl w:val="EA100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05BAB"/>
    <w:multiLevelType w:val="multilevel"/>
    <w:tmpl w:val="F5F2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F0535A"/>
    <w:multiLevelType w:val="multilevel"/>
    <w:tmpl w:val="E83CCB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90041B"/>
    <w:multiLevelType w:val="multilevel"/>
    <w:tmpl w:val="8236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9D4F19"/>
    <w:multiLevelType w:val="multilevel"/>
    <w:tmpl w:val="72DE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0E18CC"/>
    <w:multiLevelType w:val="multilevel"/>
    <w:tmpl w:val="08C0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C37BC"/>
    <w:multiLevelType w:val="multilevel"/>
    <w:tmpl w:val="DF78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E9215B"/>
    <w:multiLevelType w:val="multilevel"/>
    <w:tmpl w:val="94D2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536357"/>
    <w:multiLevelType w:val="multilevel"/>
    <w:tmpl w:val="7D28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23319D"/>
    <w:multiLevelType w:val="multilevel"/>
    <w:tmpl w:val="4628E4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496634"/>
    <w:multiLevelType w:val="multilevel"/>
    <w:tmpl w:val="2CD66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B73056"/>
    <w:multiLevelType w:val="multilevel"/>
    <w:tmpl w:val="103E96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13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4"/>
  </w:num>
  <w:num w:numId="11">
    <w:abstractNumId w:val="9"/>
  </w:num>
  <w:num w:numId="12">
    <w:abstractNumId w:val="12"/>
  </w:num>
  <w:num w:numId="13">
    <w:abstractNumId w:val="1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F6"/>
    <w:rsid w:val="006646F6"/>
    <w:rsid w:val="006B6796"/>
    <w:rsid w:val="00B22A43"/>
    <w:rsid w:val="00CA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www.school.edu.ru%26ts%3D1475485511%26uid%3D2531256131438771037&amp;sign=75b3a1ff76f973269dab41b6dc27fac2&amp;keyno=1" TargetMode="External"/><Relationship Id="rId13" Type="http://schemas.openxmlformats.org/officeDocument/2006/relationships/hyperlink" Target="https://clck.yandex.ru/redir/dv/*data=url%3Dhttp%253A%252F%252Fwww.uchportal.ru%252F%26ts%3D1475485511%26uid%3D2531256131438771037&amp;sign=13bd05ea52780e8416b8382fe7751ee6&amp;keyno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dv/*data=url%3Dhttp%253A%252F%252Fwww.edu.ru%26ts%3D1475485511%26uid%3D2531256131438771037&amp;sign=4172a25c8e5ee4d72879b29900413752&amp;keyno=1" TargetMode="External"/><Relationship Id="rId12" Type="http://schemas.openxmlformats.org/officeDocument/2006/relationships/hyperlink" Target="https://clck.yandex.ru/redir/dv/*data=url%3Dhttp%253A%252F%252Fviki.rdf.ru%252F%26ts%3D1475485511%26uid%3D2531256131438771037&amp;sign=51600e2beec02ed7f32adb8c3f2af46d&amp;keyno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school-russia.prosv.ru%252Finfo.aspx%253Fob_no%253D27056%26ts%3D1475485511%26uid%3D2531256131438771037&amp;sign=7c3499fb0dfb78db05406a5dd18fe000&amp;keyno=1" TargetMode="External"/><Relationship Id="rId11" Type="http://schemas.openxmlformats.org/officeDocument/2006/relationships/hyperlink" Target="https://clck.yandex.ru/redir/dv/*data=url%3Dhttp%253A%252F%252Ffcior.edu.ru%26ts%3D1475485511%26uid%3D2531256131438771037&amp;sign=29c0ca61130b1d41ce5adf1f9b54405b&amp;keyno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lck.yandex.ru/redir/dv/*data=url%3Dhttp%253A%252F%252Fwww.openet.edu.ru%26ts%3D1475485511%26uid%3D2531256131438771037&amp;sign=f36f55466e86cd8e6eea61bc435e0bfd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dv/*data=url%3Dhttp%253A%252F%252Fwww.ict.edu.ru%26ts%3D1475485511%26uid%3D2531256131438771037&amp;sign=6f151954935a736c870b3f1750ed93e4&amp;keyno=1" TargetMode="External"/><Relationship Id="rId14" Type="http://schemas.openxmlformats.org/officeDocument/2006/relationships/hyperlink" Target="https://clck.yandex.ru/redir/dv/*data=url%3Dhttp%253A%252F%252Fwww.zavuch.info%252F%26ts%3D1475485511%26uid%3D2531256131438771037&amp;sign=3361f3191a60e2878a4543ae83514b79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5604</Words>
  <Characters>31946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2016-10-03T09:22:00Z</dcterms:created>
  <dcterms:modified xsi:type="dcterms:W3CDTF">2016-10-03T09:51:00Z</dcterms:modified>
</cp:coreProperties>
</file>