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19" w:rsidRPr="0014703E" w:rsidRDefault="00732C19" w:rsidP="00997F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4703E">
        <w:rPr>
          <w:rFonts w:ascii="Times New Roman" w:hAnsi="Times New Roman"/>
          <w:sz w:val="24"/>
          <w:szCs w:val="24"/>
        </w:rPr>
        <w:t>Аналитическая справка</w:t>
      </w:r>
      <w:r w:rsidRPr="0014703E">
        <w:rPr>
          <w:rFonts w:ascii="Times New Roman" w:hAnsi="Times New Roman"/>
          <w:sz w:val="24"/>
          <w:szCs w:val="24"/>
        </w:rPr>
        <w:br/>
        <w:t>о результатах инновационной деятельности</w:t>
      </w:r>
    </w:p>
    <w:p w:rsidR="00732C19" w:rsidRPr="0014703E" w:rsidRDefault="00732C19" w:rsidP="00997FA6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4703E">
        <w:rPr>
          <w:rFonts w:ascii="Times New Roman" w:hAnsi="Times New Roman"/>
          <w:sz w:val="24"/>
          <w:szCs w:val="24"/>
        </w:rPr>
        <w:t>за период с</w:t>
      </w:r>
      <w:r w:rsidR="00C01A7D" w:rsidRPr="0014703E">
        <w:rPr>
          <w:rFonts w:ascii="Times New Roman" w:hAnsi="Times New Roman"/>
          <w:sz w:val="24"/>
          <w:szCs w:val="24"/>
        </w:rPr>
        <w:t xml:space="preserve"> 01.01.201</w:t>
      </w:r>
      <w:r w:rsidR="005E4814">
        <w:rPr>
          <w:rFonts w:ascii="Times New Roman" w:hAnsi="Times New Roman"/>
          <w:sz w:val="24"/>
          <w:szCs w:val="24"/>
        </w:rPr>
        <w:t xml:space="preserve">4 </w:t>
      </w:r>
      <w:r w:rsidRPr="0014703E">
        <w:rPr>
          <w:rFonts w:ascii="Times New Roman" w:hAnsi="Times New Roman"/>
          <w:sz w:val="24"/>
          <w:szCs w:val="24"/>
        </w:rPr>
        <w:t>по</w:t>
      </w:r>
      <w:r w:rsidR="00C01A7D" w:rsidRPr="0014703E">
        <w:rPr>
          <w:rFonts w:ascii="Times New Roman" w:hAnsi="Times New Roman"/>
          <w:sz w:val="24"/>
          <w:szCs w:val="24"/>
        </w:rPr>
        <w:t xml:space="preserve"> 31.12.201</w:t>
      </w:r>
      <w:r w:rsidR="005E4814">
        <w:rPr>
          <w:rFonts w:ascii="Times New Roman" w:hAnsi="Times New Roman"/>
          <w:sz w:val="24"/>
          <w:szCs w:val="24"/>
        </w:rPr>
        <w:t>6</w:t>
      </w:r>
      <w:r w:rsidR="00C01A7D" w:rsidRPr="0014703E">
        <w:rPr>
          <w:rFonts w:ascii="Times New Roman" w:hAnsi="Times New Roman"/>
          <w:sz w:val="24"/>
          <w:szCs w:val="24"/>
        </w:rPr>
        <w:t xml:space="preserve"> г.</w:t>
      </w:r>
    </w:p>
    <w:p w:rsidR="00A92E15" w:rsidRPr="0014703E" w:rsidRDefault="00A92E15" w:rsidP="00997FA6">
      <w:pPr>
        <w:rPr>
          <w:b/>
          <w:spacing w:val="-1"/>
        </w:rPr>
      </w:pPr>
    </w:p>
    <w:p w:rsidR="00C01A7D" w:rsidRPr="0014703E" w:rsidRDefault="00732C19" w:rsidP="00997FA6">
      <w:pPr>
        <w:rPr>
          <w:b/>
          <w:spacing w:val="-1"/>
        </w:rPr>
      </w:pPr>
      <w:r w:rsidRPr="0014703E">
        <w:rPr>
          <w:b/>
          <w:spacing w:val="-1"/>
        </w:rPr>
        <w:t>Полное наименование организации</w:t>
      </w:r>
      <w:r w:rsidR="00412C64" w:rsidRPr="0014703E">
        <w:rPr>
          <w:b/>
          <w:spacing w:val="-1"/>
        </w:rPr>
        <w:t>, Ф.И.О. руководителя</w:t>
      </w:r>
      <w:r w:rsidR="00085C4B" w:rsidRPr="0014703E">
        <w:rPr>
          <w:b/>
          <w:spacing w:val="-1"/>
        </w:rPr>
        <w:t>, контактный телефон, адрес страницы сайта в Интернете, на котором размещена информация о реализуемом проекте/программе, адрес электронной почты организации</w:t>
      </w:r>
      <w:r w:rsidR="00C01A7D" w:rsidRPr="0014703E">
        <w:rPr>
          <w:b/>
          <w:spacing w:val="-1"/>
        </w:rPr>
        <w:t>:</w:t>
      </w:r>
    </w:p>
    <w:p w:rsidR="00412C64" w:rsidRPr="000269CB" w:rsidRDefault="00C01A7D" w:rsidP="00997FA6">
      <w:pPr>
        <w:rPr>
          <w:spacing w:val="-1"/>
          <w:u w:val="single"/>
        </w:rPr>
      </w:pPr>
      <w:r w:rsidRPr="0014703E">
        <w:rPr>
          <w:spacing w:val="-1"/>
        </w:rPr>
        <w:t>Государственное бюджетное общеобразовательноеучреждение школа-интернат № 49 Петродворцового района Санкт-Петербурга «Школа здоровья»</w:t>
      </w:r>
      <w:r w:rsidR="00412C64" w:rsidRPr="0014703E">
        <w:rPr>
          <w:spacing w:val="-1"/>
        </w:rPr>
        <w:t xml:space="preserve">. </w:t>
      </w:r>
      <w:r w:rsidR="002B4F84" w:rsidRPr="0014703E">
        <w:rPr>
          <w:spacing w:val="-1"/>
        </w:rPr>
        <w:t xml:space="preserve">Руководитель: </w:t>
      </w:r>
      <w:r w:rsidR="00412C64" w:rsidRPr="0014703E">
        <w:rPr>
          <w:spacing w:val="-1"/>
        </w:rPr>
        <w:t>Поленина Татьяна Михайловна</w:t>
      </w:r>
      <w:r w:rsidR="00085C4B" w:rsidRPr="0014703E">
        <w:rPr>
          <w:spacing w:val="-1"/>
        </w:rPr>
        <w:t xml:space="preserve">. </w:t>
      </w:r>
      <w:r w:rsidR="002B4F84" w:rsidRPr="0014703E">
        <w:rPr>
          <w:spacing w:val="-1"/>
        </w:rPr>
        <w:t xml:space="preserve">Тел.: </w:t>
      </w:r>
      <w:r w:rsidR="00085C4B" w:rsidRPr="0014703E">
        <w:rPr>
          <w:spacing w:val="-1"/>
        </w:rPr>
        <w:t>(812) 421-42-79</w:t>
      </w:r>
      <w:r w:rsidR="00085C4B" w:rsidRPr="0014703E">
        <w:rPr>
          <w:color w:val="FF0000"/>
          <w:spacing w:val="-1"/>
        </w:rPr>
        <w:t xml:space="preserve">. </w:t>
      </w:r>
      <w:r w:rsidR="006B7D96" w:rsidRPr="0014703E">
        <w:rPr>
          <w:spacing w:val="-1"/>
        </w:rPr>
        <w:t>Страница с</w:t>
      </w:r>
      <w:r w:rsidR="002B4F84" w:rsidRPr="0014703E">
        <w:rPr>
          <w:spacing w:val="-1"/>
        </w:rPr>
        <w:t>айт</w:t>
      </w:r>
      <w:r w:rsidR="006B7D96" w:rsidRPr="0014703E">
        <w:rPr>
          <w:spacing w:val="-1"/>
        </w:rPr>
        <w:t>а</w:t>
      </w:r>
      <w:r w:rsidR="008F67BD" w:rsidRPr="0014703E">
        <w:rPr>
          <w:spacing w:val="-1"/>
        </w:rPr>
        <w:t>:</w:t>
      </w:r>
      <w:hyperlink r:id="rId8" w:history="1">
        <w:r w:rsidR="000269CB" w:rsidRPr="00792F3A">
          <w:rPr>
            <w:rStyle w:val="a8"/>
            <w:rFonts w:cs="Arial"/>
            <w:color w:val="0070C0"/>
            <w:shd w:val="clear" w:color="auto" w:fill="FFFFFF"/>
          </w:rPr>
          <w:t>http://school49.spb.ru</w:t>
        </w:r>
        <w:r w:rsidR="000269CB" w:rsidRPr="008E6657">
          <w:rPr>
            <w:rStyle w:val="a8"/>
            <w:rFonts w:cs="Arial"/>
            <w:shd w:val="clear" w:color="auto" w:fill="FFFFFF"/>
          </w:rPr>
          <w:t>,</w:t>
        </w:r>
      </w:hyperlink>
      <w:r w:rsidR="000269CB">
        <w:t xml:space="preserve"> раздел «</w:t>
      </w:r>
      <w:r w:rsidR="008F67BD" w:rsidRPr="0014703E">
        <w:t>Инновационная деятельность</w:t>
      </w:r>
      <w:r w:rsidR="000269CB">
        <w:t>»</w:t>
      </w:r>
      <w:r w:rsidR="00085C4B" w:rsidRPr="0014703E">
        <w:rPr>
          <w:spacing w:val="-1"/>
        </w:rPr>
        <w:t xml:space="preserve">.  </w:t>
      </w:r>
      <w:r w:rsidR="002B4F84" w:rsidRPr="0014703E">
        <w:rPr>
          <w:spacing w:val="-1"/>
        </w:rPr>
        <w:t>Почта:</w:t>
      </w:r>
      <w:hyperlink r:id="rId9" w:history="1">
        <w:r w:rsidR="000269CB" w:rsidRPr="00792F3A">
          <w:rPr>
            <w:rStyle w:val="a8"/>
            <w:color w:val="0070C0"/>
            <w:spacing w:val="-1"/>
            <w:lang w:val="en-US"/>
          </w:rPr>
          <w:t>int</w:t>
        </w:r>
        <w:r w:rsidR="000269CB" w:rsidRPr="00792F3A">
          <w:rPr>
            <w:rStyle w:val="a8"/>
            <w:color w:val="0070C0"/>
            <w:spacing w:val="-1"/>
          </w:rPr>
          <w:t>49@</w:t>
        </w:r>
        <w:r w:rsidR="000269CB" w:rsidRPr="00792F3A">
          <w:rPr>
            <w:rStyle w:val="a8"/>
            <w:color w:val="0070C0"/>
            <w:spacing w:val="-1"/>
            <w:lang w:val="en-US"/>
          </w:rPr>
          <w:t>yandex</w:t>
        </w:r>
        <w:r w:rsidR="000269CB" w:rsidRPr="00792F3A">
          <w:rPr>
            <w:rStyle w:val="a8"/>
            <w:color w:val="0070C0"/>
            <w:spacing w:val="-1"/>
          </w:rPr>
          <w:t>.</w:t>
        </w:r>
        <w:r w:rsidR="000269CB" w:rsidRPr="00792F3A">
          <w:rPr>
            <w:rStyle w:val="a8"/>
            <w:color w:val="0070C0"/>
            <w:spacing w:val="-1"/>
            <w:lang w:val="en-US"/>
          </w:rPr>
          <w:t>ru</w:t>
        </w:r>
      </w:hyperlink>
    </w:p>
    <w:p w:rsidR="00412C64" w:rsidRPr="000269CB" w:rsidRDefault="00412C64" w:rsidP="00997FA6">
      <w:pPr>
        <w:rPr>
          <w:spacing w:val="-1"/>
        </w:rPr>
      </w:pPr>
      <w:r w:rsidRPr="0014703E">
        <w:t xml:space="preserve">Государственное бюджетное общеобразовательное учреждение лицей №623 имени Ивана Петровича Павлова Выборгского района Санкт-Петербурга. </w:t>
      </w:r>
      <w:r w:rsidR="002B4F84" w:rsidRPr="0014703E">
        <w:t xml:space="preserve">Руководитель: </w:t>
      </w:r>
      <w:r w:rsidRPr="0014703E">
        <w:t>Бельцева Наталия Николаевна</w:t>
      </w:r>
      <w:r w:rsidR="00085C4B" w:rsidRPr="0014703E">
        <w:t xml:space="preserve">. </w:t>
      </w:r>
      <w:r w:rsidR="002B4F84" w:rsidRPr="0014703E">
        <w:t>Тел.</w:t>
      </w:r>
      <w:r w:rsidR="006B7D96" w:rsidRPr="0014703E">
        <w:t>:</w:t>
      </w:r>
      <w:r w:rsidR="00085C4B" w:rsidRPr="0014703E">
        <w:t xml:space="preserve">(812) 517-40-02. </w:t>
      </w:r>
      <w:r w:rsidR="006B7D96" w:rsidRPr="0014703E">
        <w:t>Страница с</w:t>
      </w:r>
      <w:r w:rsidR="002B4F84" w:rsidRPr="0014703E">
        <w:t>айт</w:t>
      </w:r>
      <w:r w:rsidR="006B7D96" w:rsidRPr="0014703E">
        <w:t>а</w:t>
      </w:r>
      <w:r w:rsidR="002B4F84" w:rsidRPr="0014703E">
        <w:t xml:space="preserve">: </w:t>
      </w:r>
      <w:hyperlink r:id="rId10" w:history="1">
        <w:r w:rsidR="000269CB" w:rsidRPr="00792F3A">
          <w:rPr>
            <w:rStyle w:val="a8"/>
            <w:color w:val="0070C0"/>
          </w:rPr>
          <w:t>http://litsey623.ru</w:t>
        </w:r>
      </w:hyperlink>
      <w:r w:rsidR="008F67BD" w:rsidRPr="000269CB">
        <w:t xml:space="preserve">, </w:t>
      </w:r>
      <w:r w:rsidR="000269CB">
        <w:t>раздел «</w:t>
      </w:r>
      <w:r w:rsidR="008F67BD" w:rsidRPr="0014703E">
        <w:t>Н</w:t>
      </w:r>
      <w:r w:rsidR="00AD317B" w:rsidRPr="0014703E">
        <w:t>аучно-методическая работа/экспериментальная-площадка</w:t>
      </w:r>
      <w:r w:rsidR="000269CB">
        <w:t>»</w:t>
      </w:r>
      <w:r w:rsidR="00085C4B" w:rsidRPr="0014703E">
        <w:t xml:space="preserve">. </w:t>
      </w:r>
      <w:r w:rsidR="002B4F84" w:rsidRPr="0014703E">
        <w:t xml:space="preserve">Почта: </w:t>
      </w:r>
      <w:hyperlink r:id="rId11" w:history="1">
        <w:r w:rsidR="000269CB" w:rsidRPr="00792F3A">
          <w:rPr>
            <w:rStyle w:val="a8"/>
            <w:color w:val="0070C0"/>
          </w:rPr>
          <w:t>623@</w:t>
        </w:r>
        <w:r w:rsidR="000269CB" w:rsidRPr="00792F3A">
          <w:rPr>
            <w:rStyle w:val="a8"/>
            <w:color w:val="0070C0"/>
            <w:lang w:val="en-US"/>
          </w:rPr>
          <w:t>shko</w:t>
        </w:r>
        <w:r w:rsidR="000269CB" w:rsidRPr="00792F3A">
          <w:rPr>
            <w:rStyle w:val="a8"/>
            <w:color w:val="0070C0"/>
          </w:rPr>
          <w:t>.</w:t>
        </w:r>
        <w:r w:rsidR="000269CB" w:rsidRPr="00792F3A">
          <w:rPr>
            <w:rStyle w:val="a8"/>
            <w:color w:val="0070C0"/>
            <w:lang w:val="en-US"/>
          </w:rPr>
          <w:t>la</w:t>
        </w:r>
      </w:hyperlink>
    </w:p>
    <w:p w:rsidR="000269CB" w:rsidRDefault="00412C64" w:rsidP="00997FA6">
      <w:pPr>
        <w:rPr>
          <w:rFonts w:eastAsia="Times New Roman"/>
        </w:rPr>
      </w:pPr>
      <w:r w:rsidRPr="0014703E">
        <w:rPr>
          <w:rFonts w:eastAsia="Times New Roman"/>
        </w:rPr>
        <w:t xml:space="preserve">Государственное бюджетное общеобразовательное учреждение средняя общеобразовательная школа №331Невского района Санкт-Петербурга. </w:t>
      </w:r>
      <w:r w:rsidR="006B7D96" w:rsidRPr="0014703E">
        <w:rPr>
          <w:rFonts w:eastAsia="Times New Roman"/>
        </w:rPr>
        <w:t xml:space="preserve">Руководитель: </w:t>
      </w:r>
      <w:r w:rsidRPr="0014703E">
        <w:rPr>
          <w:spacing w:val="-1"/>
        </w:rPr>
        <w:t>Морозова Любовь Александровна</w:t>
      </w:r>
      <w:r w:rsidR="00085C4B" w:rsidRPr="0014703E">
        <w:rPr>
          <w:spacing w:val="-1"/>
        </w:rPr>
        <w:t xml:space="preserve">. </w:t>
      </w:r>
      <w:r w:rsidR="006B7D96" w:rsidRPr="0014703E">
        <w:rPr>
          <w:spacing w:val="-1"/>
        </w:rPr>
        <w:t xml:space="preserve">Тел.: </w:t>
      </w:r>
      <w:r w:rsidR="00085C4B" w:rsidRPr="0014703E">
        <w:rPr>
          <w:spacing w:val="-1"/>
        </w:rPr>
        <w:t xml:space="preserve">(812) 417-61-44. </w:t>
      </w:r>
      <w:r w:rsidR="006B7D96" w:rsidRPr="0014703E">
        <w:rPr>
          <w:spacing w:val="-1"/>
        </w:rPr>
        <w:t>Страница сайта</w:t>
      </w:r>
      <w:r w:rsidR="006B7D96" w:rsidRPr="00792F3A">
        <w:rPr>
          <w:color w:val="0070C0"/>
          <w:spacing w:val="-1"/>
        </w:rPr>
        <w:t xml:space="preserve">: </w:t>
      </w:r>
      <w:hyperlink r:id="rId12" w:history="1">
        <w:r w:rsidR="000269CB" w:rsidRPr="00792F3A">
          <w:rPr>
            <w:rStyle w:val="a8"/>
            <w:color w:val="0070C0"/>
            <w:spacing w:val="-1"/>
          </w:rPr>
          <w:t>http://school331.ru</w:t>
        </w:r>
      </w:hyperlink>
      <w:r w:rsidR="000269CB" w:rsidRPr="000269CB">
        <w:rPr>
          <w:spacing w:val="-1"/>
        </w:rPr>
        <w:t>,</w:t>
      </w:r>
      <w:r w:rsidR="0021197C" w:rsidRPr="0014703E">
        <w:rPr>
          <w:spacing w:val="-1"/>
        </w:rPr>
        <w:t>страница "Опытно-экспериментальная работа</w:t>
      </w:r>
      <w:r w:rsidR="00085C4B" w:rsidRPr="0014703E">
        <w:rPr>
          <w:spacing w:val="-1"/>
        </w:rPr>
        <w:t xml:space="preserve">. </w:t>
      </w:r>
      <w:r w:rsidR="000269CB">
        <w:rPr>
          <w:spacing w:val="-1"/>
        </w:rPr>
        <w:t xml:space="preserve">Почта: </w:t>
      </w:r>
      <w:hyperlink r:id="rId13" w:history="1">
        <w:r w:rsidR="000269CB" w:rsidRPr="00792F3A">
          <w:rPr>
            <w:rFonts w:eastAsia="Times New Roman"/>
            <w:color w:val="0070C0"/>
            <w:u w:val="single"/>
          </w:rPr>
          <w:t>school331@</w:t>
        </w:r>
        <w:r w:rsidR="00085C4B" w:rsidRPr="00792F3A">
          <w:rPr>
            <w:rFonts w:eastAsia="Times New Roman"/>
            <w:color w:val="0070C0"/>
            <w:u w:val="single"/>
          </w:rPr>
          <w:t>mail.ru</w:t>
        </w:r>
      </w:hyperlink>
    </w:p>
    <w:p w:rsidR="00412C64" w:rsidRPr="0014703E" w:rsidRDefault="00732C19" w:rsidP="00997FA6">
      <w:pPr>
        <w:rPr>
          <w:spacing w:val="-1"/>
        </w:rPr>
      </w:pPr>
      <w:r w:rsidRPr="0014703E">
        <w:rPr>
          <w:b/>
          <w:spacing w:val="-1"/>
        </w:rPr>
        <w:t>Вид региональной инновационной площадки</w:t>
      </w:r>
      <w:r w:rsidR="00412C64" w:rsidRPr="0014703E">
        <w:rPr>
          <w:spacing w:val="-1"/>
        </w:rPr>
        <w:t xml:space="preserve">: экспериментальная площадка </w:t>
      </w:r>
    </w:p>
    <w:p w:rsidR="00412C64" w:rsidRPr="0014703E" w:rsidRDefault="00732C19" w:rsidP="00997FA6">
      <w:pPr>
        <w:rPr>
          <w:spacing w:val="-1"/>
        </w:rPr>
      </w:pPr>
      <w:r w:rsidRPr="0014703E">
        <w:rPr>
          <w:b/>
          <w:spacing w:val="-1"/>
        </w:rPr>
        <w:t>Тема реализуемого проекта /программы</w:t>
      </w:r>
      <w:r w:rsidR="00412C64" w:rsidRPr="0014703E">
        <w:rPr>
          <w:spacing w:val="-1"/>
        </w:rPr>
        <w:t>: Формирование ценности здорового образа жизни (ЗОЖ) участников образовательного процесса в условиях реализации ФГОС в зависимости от особенностей образовательной деятельности ОУ</w:t>
      </w:r>
    </w:p>
    <w:p w:rsidR="00412C64" w:rsidRPr="0014703E" w:rsidRDefault="00732C19" w:rsidP="00997FA6">
      <w:pPr>
        <w:rPr>
          <w:spacing w:val="-1"/>
        </w:rPr>
      </w:pPr>
      <w:r w:rsidRPr="0014703E">
        <w:rPr>
          <w:b/>
          <w:spacing w:val="-1"/>
        </w:rPr>
        <w:t>Этап</w:t>
      </w:r>
      <w:r w:rsidR="00412C64" w:rsidRPr="0014703E">
        <w:rPr>
          <w:b/>
          <w:spacing w:val="-1"/>
        </w:rPr>
        <w:t>ы</w:t>
      </w:r>
      <w:r w:rsidRPr="0014703E">
        <w:rPr>
          <w:b/>
          <w:spacing w:val="-1"/>
        </w:rPr>
        <w:t xml:space="preserve"> работы</w:t>
      </w:r>
      <w:r w:rsidR="00412C64" w:rsidRPr="0014703E">
        <w:rPr>
          <w:spacing w:val="-1"/>
        </w:rPr>
        <w:t xml:space="preserve">: </w:t>
      </w:r>
      <w:r w:rsidR="005E4814">
        <w:rPr>
          <w:spacing w:val="-1"/>
        </w:rPr>
        <w:t xml:space="preserve">подготовительный, констатирующий, </w:t>
      </w:r>
      <w:r w:rsidR="00430168">
        <w:rPr>
          <w:spacing w:val="-1"/>
        </w:rPr>
        <w:t>формирующий</w:t>
      </w:r>
      <w:r w:rsidR="005E4814">
        <w:rPr>
          <w:spacing w:val="-1"/>
        </w:rPr>
        <w:t>, контрольный</w:t>
      </w:r>
    </w:p>
    <w:p w:rsidR="000C5D7C" w:rsidRPr="0014703E" w:rsidRDefault="00732C19" w:rsidP="00997FA6">
      <w:pPr>
        <w:rPr>
          <w:spacing w:val="-1"/>
        </w:rPr>
      </w:pPr>
      <w:r w:rsidRPr="0014703E">
        <w:rPr>
          <w:b/>
          <w:spacing w:val="-1"/>
        </w:rPr>
        <w:t>Ф.И.О. научного руководителя, ученая степень (звание), место работы</w:t>
      </w:r>
      <w:r w:rsidR="00412C64" w:rsidRPr="0014703E">
        <w:rPr>
          <w:spacing w:val="-1"/>
        </w:rPr>
        <w:t xml:space="preserve">: </w:t>
      </w:r>
    </w:p>
    <w:p w:rsidR="000C5D7C" w:rsidRPr="0014703E" w:rsidRDefault="00412C64" w:rsidP="00997FA6">
      <w:pPr>
        <w:rPr>
          <w:spacing w:val="-1"/>
        </w:rPr>
      </w:pPr>
      <w:r w:rsidRPr="0014703E">
        <w:rPr>
          <w:spacing w:val="-1"/>
        </w:rPr>
        <w:t xml:space="preserve">Колесникова Маргарита Георгиевна, </w:t>
      </w:r>
      <w:r w:rsidR="005D27E4" w:rsidRPr="0014703E">
        <w:rPr>
          <w:spacing w:val="-1"/>
        </w:rPr>
        <w:t>к.п.н.</w:t>
      </w:r>
      <w:r w:rsidRPr="0014703E">
        <w:rPr>
          <w:spacing w:val="-1"/>
        </w:rPr>
        <w:t>, доцент</w:t>
      </w:r>
      <w:r w:rsidR="005D27E4" w:rsidRPr="0014703E">
        <w:rPr>
          <w:spacing w:val="-1"/>
        </w:rPr>
        <w:t xml:space="preserve">, </w:t>
      </w:r>
      <w:r w:rsidRPr="0014703E">
        <w:rPr>
          <w:spacing w:val="-1"/>
        </w:rPr>
        <w:t>СПб АППО.</w:t>
      </w:r>
    </w:p>
    <w:p w:rsidR="00732C19" w:rsidRPr="0014703E" w:rsidRDefault="000C5D7C" w:rsidP="00997FA6">
      <w:pPr>
        <w:rPr>
          <w:spacing w:val="-1"/>
        </w:rPr>
      </w:pPr>
      <w:r w:rsidRPr="0014703E">
        <w:rPr>
          <w:spacing w:val="-1"/>
        </w:rPr>
        <w:t>Котова Светлана Аркадьевна, к.пс.н., доцент, РГПУ им. А.И. Герцена</w:t>
      </w:r>
    </w:p>
    <w:p w:rsidR="000C5D7C" w:rsidRDefault="000169A3" w:rsidP="00997FA6">
      <w:pPr>
        <w:rPr>
          <w:spacing w:val="-1"/>
        </w:rPr>
      </w:pPr>
      <w:r w:rsidRPr="000169A3">
        <w:rPr>
          <w:b/>
          <w:spacing w:val="-1"/>
        </w:rPr>
        <w:t>Общий сайт региональной инновационной площадки</w:t>
      </w:r>
      <w:r w:rsidRPr="00792F3A">
        <w:rPr>
          <w:rStyle w:val="ab"/>
          <w:b/>
          <w:color w:val="0070C0"/>
          <w:spacing w:val="-1"/>
        </w:rPr>
        <w:footnoteReference w:id="1"/>
      </w:r>
      <w:r w:rsidRPr="00792F3A">
        <w:rPr>
          <w:color w:val="0070C0"/>
          <w:spacing w:val="-1"/>
        </w:rPr>
        <w:t xml:space="preserve">: </w:t>
      </w:r>
      <w:hyperlink r:id="rId14" w:history="1">
        <w:r w:rsidR="000269CB" w:rsidRPr="00792F3A">
          <w:rPr>
            <w:rStyle w:val="a8"/>
            <w:color w:val="0070C0"/>
            <w:spacing w:val="-1"/>
          </w:rPr>
          <w:t>https://sites.google.com/site/obrinnovacii</w:t>
        </w:r>
      </w:hyperlink>
    </w:p>
    <w:p w:rsidR="000169A3" w:rsidRPr="0014703E" w:rsidRDefault="000169A3" w:rsidP="00997FA6">
      <w:pPr>
        <w:rPr>
          <w:spacing w:val="-1"/>
        </w:rPr>
      </w:pPr>
    </w:p>
    <w:p w:rsidR="007C2133" w:rsidRPr="0014703E" w:rsidRDefault="00732C19" w:rsidP="00997FA6">
      <w:pPr>
        <w:numPr>
          <w:ilvl w:val="0"/>
          <w:numId w:val="1"/>
        </w:numPr>
        <w:tabs>
          <w:tab w:val="clear" w:pos="425"/>
          <w:tab w:val="num" w:pos="0"/>
          <w:tab w:val="left" w:pos="567"/>
        </w:tabs>
        <w:ind w:left="0" w:firstLine="0"/>
        <w:jc w:val="both"/>
        <w:rPr>
          <w:b/>
          <w:spacing w:val="-1"/>
          <w:u w:val="single"/>
        </w:rPr>
      </w:pPr>
      <w:r w:rsidRPr="0014703E">
        <w:rPr>
          <w:b/>
          <w:spacing w:val="-1"/>
          <w:u w:val="single"/>
        </w:rPr>
        <w:t>Описание этап</w:t>
      </w:r>
      <w:r w:rsidR="00085C4B" w:rsidRPr="0014703E">
        <w:rPr>
          <w:b/>
          <w:spacing w:val="-1"/>
          <w:u w:val="single"/>
        </w:rPr>
        <w:t>ов</w:t>
      </w:r>
      <w:r w:rsidRPr="0014703E">
        <w:rPr>
          <w:b/>
          <w:spacing w:val="-1"/>
          <w:u w:val="single"/>
        </w:rPr>
        <w:t xml:space="preserve"> инновационной деятельности (в соответствии с Программой реализации проекта ОЭР</w:t>
      </w:r>
      <w:r w:rsidR="00FB3482" w:rsidRPr="0014703E">
        <w:rPr>
          <w:b/>
          <w:spacing w:val="-1"/>
          <w:u w:val="single"/>
        </w:rPr>
        <w:t>)</w:t>
      </w:r>
    </w:p>
    <w:p w:rsidR="005E4814" w:rsidRPr="005E4814" w:rsidRDefault="005E4814" w:rsidP="005E4814">
      <w:pPr>
        <w:tabs>
          <w:tab w:val="num" w:pos="0"/>
        </w:tabs>
        <w:jc w:val="both"/>
        <w:rPr>
          <w:b/>
          <w:spacing w:val="-1"/>
          <w:u w:val="single"/>
        </w:rPr>
      </w:pPr>
      <w:r w:rsidRPr="005E4814">
        <w:rPr>
          <w:spacing w:val="-1"/>
          <w:u w:val="single"/>
        </w:rPr>
        <w:t>Подготовительный</w:t>
      </w:r>
      <w:r w:rsidRPr="005E4814">
        <w:rPr>
          <w:spacing w:val="-1"/>
        </w:rPr>
        <w:t xml:space="preserve"> (01.01.2014 – 25.05.2014). Задача этапа: о</w:t>
      </w:r>
      <w:r w:rsidRPr="005E4814">
        <w:rPr>
          <w:rFonts w:eastAsia="Times New Roman"/>
          <w:lang w:eastAsia="ar-SA"/>
        </w:rPr>
        <w:t xml:space="preserve">рганизовать обучение педагогов ОУ. </w:t>
      </w:r>
    </w:p>
    <w:p w:rsidR="005E4814" w:rsidRPr="005E4814" w:rsidRDefault="005E4814" w:rsidP="005E4814">
      <w:pPr>
        <w:tabs>
          <w:tab w:val="num" w:pos="0"/>
        </w:tabs>
        <w:jc w:val="both"/>
        <w:rPr>
          <w:spacing w:val="-1"/>
        </w:rPr>
      </w:pPr>
      <w:r w:rsidRPr="005E4814">
        <w:rPr>
          <w:spacing w:val="-1"/>
          <w:u w:val="single"/>
        </w:rPr>
        <w:t>Констатирующий</w:t>
      </w:r>
      <w:r w:rsidRPr="005E4814">
        <w:rPr>
          <w:spacing w:val="-1"/>
        </w:rPr>
        <w:t xml:space="preserve"> (25.05.2014 - 15.12.2014). Задачи этапа: 1) разработать модель формирования ценности ЗОЖ участников образовательного процесса (инвариантный и вариативный компоненты в зависимости от вида ОУ); 2) разработать модель мониторинга сформированности ценности ЗОЖ участников образовательного процесса в контексте ФГОС на основе действующих в городе мониторингов здоровья;  3) провести констатирующий эксперимент по выявлению уровня сформированности ЗОЖ участников образовательного процесса.</w:t>
      </w:r>
    </w:p>
    <w:p w:rsidR="005E4814" w:rsidRPr="005E4814" w:rsidRDefault="005E4814" w:rsidP="005E4814">
      <w:pPr>
        <w:tabs>
          <w:tab w:val="num" w:pos="0"/>
        </w:tabs>
        <w:jc w:val="both"/>
        <w:rPr>
          <w:spacing w:val="-1"/>
        </w:rPr>
      </w:pPr>
      <w:r w:rsidRPr="005E4814">
        <w:rPr>
          <w:spacing w:val="-1"/>
          <w:u w:val="single"/>
        </w:rPr>
        <w:t>Формирующий</w:t>
      </w:r>
      <w:r w:rsidRPr="005E4814">
        <w:rPr>
          <w:spacing w:val="-1"/>
        </w:rPr>
        <w:t xml:space="preserve"> (01.09. 2014 - 01.09. 201</w:t>
      </w:r>
      <w:r>
        <w:rPr>
          <w:rStyle w:val="ab"/>
          <w:spacing w:val="-1"/>
          <w:vertAlign w:val="baseline"/>
        </w:rPr>
        <w:t>6)</w:t>
      </w:r>
      <w:r w:rsidRPr="005E4814">
        <w:rPr>
          <w:spacing w:val="-1"/>
        </w:rPr>
        <w:t>. Задачи этапа:</w:t>
      </w:r>
      <w:r>
        <w:rPr>
          <w:spacing w:val="-1"/>
        </w:rPr>
        <w:t xml:space="preserve"> </w:t>
      </w:r>
      <w:r w:rsidRPr="005E4814">
        <w:rPr>
          <w:spacing w:val="-1"/>
        </w:rPr>
        <w:t>1) организовать апробацию разработанной модели формирования ценности ЗОЖ в ОУ - участниках ОЭР; 2) организовать сбор методических материалов, обеспечивающих реализацию модели формирования ценности ЗОЖ в ОУ - участниках ОЭР (программы и их методическое обеспечение); 2) провести промежуточное исследование процесса формирования ценности ЗОЖ участников образовательного процесса после каждого года этапа; 3) создать условия для профессионального общения специалистов ОУ – участников ОЭР; 4) осуществлять научно-методическое сопровождение хода ОЭР.</w:t>
      </w:r>
    </w:p>
    <w:p w:rsidR="002E7865" w:rsidRPr="005E4814" w:rsidRDefault="005E4814" w:rsidP="005E4814">
      <w:pPr>
        <w:jc w:val="both"/>
        <w:rPr>
          <w:spacing w:val="-1"/>
        </w:rPr>
      </w:pPr>
      <w:r>
        <w:rPr>
          <w:spacing w:val="-1"/>
          <w:u w:val="single"/>
        </w:rPr>
        <w:t>К</w:t>
      </w:r>
      <w:r w:rsidR="002E7865" w:rsidRPr="005E4814">
        <w:rPr>
          <w:spacing w:val="-1"/>
          <w:u w:val="single"/>
        </w:rPr>
        <w:t>онтрольный (01.09.2016 – 31.12.2016)</w:t>
      </w:r>
      <w:r>
        <w:rPr>
          <w:spacing w:val="-1"/>
          <w:u w:val="single"/>
        </w:rPr>
        <w:t>.</w:t>
      </w:r>
      <w:r w:rsidR="00B36359" w:rsidRPr="005E4814">
        <w:rPr>
          <w:spacing w:val="-1"/>
        </w:rPr>
        <w:t xml:space="preserve"> </w:t>
      </w:r>
      <w:r w:rsidR="002E7865" w:rsidRPr="005E4814">
        <w:rPr>
          <w:spacing w:val="-1"/>
        </w:rPr>
        <w:t xml:space="preserve">Задачи этапа: 1) </w:t>
      </w:r>
      <w:r>
        <w:rPr>
          <w:spacing w:val="-1"/>
        </w:rPr>
        <w:t>п</w:t>
      </w:r>
      <w:r w:rsidR="002E7865" w:rsidRPr="005E4814">
        <w:rPr>
          <w:spacing w:val="-1"/>
        </w:rPr>
        <w:t xml:space="preserve">ровести итоговый срез мониторинга по выявлению уровня сформированности ценности ЗОЖ участников образовательного процесса; 2) </w:t>
      </w:r>
      <w:r>
        <w:rPr>
          <w:spacing w:val="-1"/>
        </w:rPr>
        <w:t>п</w:t>
      </w:r>
      <w:r w:rsidR="002E7865" w:rsidRPr="005E4814">
        <w:rPr>
          <w:spacing w:val="-1"/>
        </w:rPr>
        <w:t xml:space="preserve">ровести сравнительный анализ полученных результатов в зависимости от особенностей образовательной деятельности ОУ;  3) </w:t>
      </w:r>
      <w:r>
        <w:rPr>
          <w:spacing w:val="-1"/>
        </w:rPr>
        <w:t>п</w:t>
      </w:r>
      <w:r w:rsidR="002E7865" w:rsidRPr="005E4814">
        <w:rPr>
          <w:spacing w:val="-1"/>
        </w:rPr>
        <w:t xml:space="preserve">роанализировать полученные в ходе исследования результаты; 4) </w:t>
      </w:r>
      <w:r>
        <w:rPr>
          <w:spacing w:val="-1"/>
        </w:rPr>
        <w:lastRenderedPageBreak/>
        <w:t>о</w:t>
      </w:r>
      <w:r w:rsidR="002E7865" w:rsidRPr="005E4814">
        <w:rPr>
          <w:spacing w:val="-1"/>
        </w:rPr>
        <w:t xml:space="preserve">писать   процесс  формирования ценности ЗОЖ в контексте ФГОС в зависимости от специфики образовательной деятельности ОУ; 5) </w:t>
      </w:r>
      <w:r>
        <w:rPr>
          <w:spacing w:val="-1"/>
        </w:rPr>
        <w:t>о</w:t>
      </w:r>
      <w:r w:rsidR="002E7865" w:rsidRPr="005E4814">
        <w:rPr>
          <w:spacing w:val="-1"/>
        </w:rPr>
        <w:t>писать методику оценки сформированности ценности ЗОЖ в контексте ФГОС (мониторинг здоровья).</w:t>
      </w:r>
    </w:p>
    <w:p w:rsidR="007C2133" w:rsidRPr="0014703E" w:rsidRDefault="007C2133" w:rsidP="00997FA6">
      <w:pPr>
        <w:jc w:val="both"/>
        <w:rPr>
          <w:b/>
          <w:spacing w:val="-1"/>
        </w:rPr>
      </w:pPr>
      <w:r w:rsidRPr="0014703E">
        <w:rPr>
          <w:rFonts w:eastAsia="Times New Roman"/>
          <w:lang w:eastAsia="ar-SA"/>
        </w:rPr>
        <w:tab/>
      </w:r>
      <w:r w:rsidRPr="0014703E">
        <w:rPr>
          <w:rFonts w:eastAsia="Times New Roman"/>
          <w:b/>
          <w:lang w:eastAsia="ar-SA"/>
        </w:rPr>
        <w:t xml:space="preserve">– </w:t>
      </w:r>
      <w:r w:rsidRPr="0014703E">
        <w:rPr>
          <w:b/>
          <w:spacing w:val="-1"/>
        </w:rPr>
        <w:t>перечень мероприятий</w:t>
      </w:r>
    </w:p>
    <w:p w:rsidR="00493E7E" w:rsidRDefault="00493E7E" w:rsidP="00493E7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ru-RU"/>
        </w:rPr>
      </w:pPr>
      <w:r w:rsidRPr="00493E7E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ru-RU"/>
        </w:rPr>
        <w:t xml:space="preserve">Подготовительный </w:t>
      </w:r>
      <w:r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ru-RU"/>
        </w:rPr>
        <w:t>и констатирующий этапы</w:t>
      </w:r>
    </w:p>
    <w:p w:rsidR="00493E7E" w:rsidRPr="0021197C" w:rsidRDefault="00493E7E" w:rsidP="00493E7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1) определены руководители ОЭР и созданы творческие группы педагогов ОУ - участников проектировочной деятельности по реализации ОЭР. Локальные акты, регламентирующие деятельность ОУ в ходе ОЭР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,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340DF"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u w:val="single"/>
          <w:lang w:eastAsia="ru-RU"/>
        </w:rPr>
        <w:t>https://sites.google.com/site/obrinnovacii/normativno-pravovoe-obespecenie-oer/lokalnye-akty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</w:p>
    <w:p w:rsidR="00493E7E" w:rsidRPr="0021197C" w:rsidRDefault="00493E7E" w:rsidP="00493E7E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2) организовано обучение по образовательной программе СПб АППО "Педагогика здоровья" в объеме 576 часов (январь 2014 – декабрь 2014). В обучении участвовали все члены творческих групп из всех школ – участников эксперимента – 25 чел.</w:t>
      </w:r>
      <w:r w:rsidR="00D33F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</w:p>
    <w:p w:rsidR="00A340DF" w:rsidRDefault="00493E7E" w:rsidP="00493E7E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прове</w:t>
      </w:r>
      <w:r w:rsidR="00D33F34"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дено</w:t>
      </w:r>
      <w:r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10 совместных семинаров для педагогов ОУ (на базе каждого ОУ) с целью предъявления опыта здоровьесозидающей деятельности ОУ и обсуждения предварительных результатов ОЭР </w:t>
      </w:r>
      <w:r w:rsidR="00A340DF"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u w:val="single"/>
          <w:lang w:eastAsia="ru-RU"/>
        </w:rPr>
        <w:t>https://sites.google.com/site/obrinnovacii/meropriatia/materialy-seminarov-konferencij/seminary-konferencii</w:t>
      </w:r>
      <w:r w:rsid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  <w:r w:rsidR="00A340DF"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A340DF" w:rsidRPr="0021197C" w:rsidRDefault="00493E7E" w:rsidP="00A340DF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разработа</w:t>
      </w:r>
      <w:r w:rsidR="00D33F34"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 апробирова</w:t>
      </w:r>
      <w:r w:rsidR="00D33F34"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учебно-методический комплекс внутришкольного обучения педагогов ОУ по теме ОЭР "Развитие профессиональной компетентности педагога в контексте здоровьесозидающей деятельности"</w:t>
      </w:r>
      <w:r w:rsidR="00A340DF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340DF"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u w:val="single"/>
          <w:lang w:eastAsia="ru-RU"/>
        </w:rPr>
        <w:t>https://sites.google.com/site/obrinnovacii/povysenie-kvalifikacii-pedagogov/pmk-godicnogo-seminara</w:t>
      </w:r>
      <w:r w:rsidR="00A340DF" w:rsidRPr="001B2F1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  <w:r w:rsidR="00A340DF"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493E7E" w:rsidRPr="0021197C" w:rsidRDefault="00493E7E" w:rsidP="00493E7E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разработа</w:t>
      </w:r>
      <w:r w:rsidR="00D33F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н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33F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исходный вариант 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модел</w:t>
      </w:r>
      <w:r w:rsidR="00D33F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формирования ценности ЗОЖ участников образовательного процесса, включающую инвариантный и вариативный компоненты в зависимости от особенностей образовательной деятельности ОУ;</w:t>
      </w:r>
    </w:p>
    <w:p w:rsidR="00D33F34" w:rsidRPr="00D0335D" w:rsidRDefault="00D33F34" w:rsidP="00493E7E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ru-RU"/>
        </w:rPr>
      </w:pPr>
      <w:r w:rsidRPr="00D33F34">
        <w:rPr>
          <w:rStyle w:val="a3"/>
          <w:rFonts w:ascii="Times New Roman" w:eastAsia="Calibri" w:hAnsi="Times New Roman" w:cs="Times New Roman"/>
          <w:b w:val="0"/>
          <w:spacing w:val="-1"/>
          <w:sz w:val="24"/>
          <w:szCs w:val="24"/>
          <w:lang w:eastAsia="ru-RU"/>
        </w:rPr>
        <w:t>разработан исходный вариант мониторинга</w:t>
      </w:r>
      <w:r w:rsidRPr="00D33F34">
        <w:rPr>
          <w:rStyle w:val="a3"/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D33F3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сформированности ценности ЗОЖ участников образовательного процесса в контексте ФГОС на основе действующих в городе мониторингов здоровья</w:t>
      </w:r>
      <w:r w:rsidR="00D0335D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</w:t>
      </w:r>
    </w:p>
    <w:p w:rsidR="00D0335D" w:rsidRPr="00D33F34" w:rsidRDefault="00D0335D" w:rsidP="00D0335D">
      <w:pPr>
        <w:pStyle w:val="a4"/>
        <w:tabs>
          <w:tab w:val="left" w:pos="426"/>
        </w:tabs>
        <w:spacing w:after="0" w:line="240" w:lineRule="auto"/>
        <w:ind w:left="0"/>
        <w:jc w:val="both"/>
        <w:rPr>
          <w:rStyle w:val="a3"/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Завершающим мероприятием этапов было проведение дистанционного Интернет-педсовета «Инновационная деятельность в режиме </w:t>
      </w:r>
      <w:r w:rsidR="00CB175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РИП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Итоги первого этапа» – 19.12.2014.</w:t>
      </w:r>
    </w:p>
    <w:p w:rsidR="00493E7E" w:rsidRPr="00493E7E" w:rsidRDefault="00493E7E" w:rsidP="00493E7E">
      <w:pPr>
        <w:tabs>
          <w:tab w:val="left" w:pos="426"/>
        </w:tabs>
        <w:jc w:val="both"/>
        <w:rPr>
          <w:spacing w:val="-1"/>
          <w:u w:val="single"/>
        </w:rPr>
      </w:pPr>
      <w:r w:rsidRPr="00493E7E">
        <w:rPr>
          <w:spacing w:val="-1"/>
          <w:u w:val="single"/>
        </w:rPr>
        <w:t>Формирующий этап</w:t>
      </w:r>
    </w:p>
    <w:p w:rsidR="00493E7E" w:rsidRPr="0014703E" w:rsidRDefault="00493E7E" w:rsidP="00493E7E">
      <w:pPr>
        <w:tabs>
          <w:tab w:val="left" w:pos="426"/>
        </w:tabs>
        <w:jc w:val="both"/>
        <w:rPr>
          <w:spacing w:val="-1"/>
        </w:rPr>
      </w:pPr>
      <w:r w:rsidRPr="0014703E">
        <w:rPr>
          <w:spacing w:val="-1"/>
        </w:rPr>
        <w:t xml:space="preserve">1) </w:t>
      </w:r>
      <w:r w:rsidR="00D33F34">
        <w:rPr>
          <w:spacing w:val="-1"/>
        </w:rPr>
        <w:t xml:space="preserve">проведена </w:t>
      </w:r>
      <w:r w:rsidRPr="0014703E">
        <w:rPr>
          <w:spacing w:val="-1"/>
        </w:rPr>
        <w:t>корректировка состава рабочих групп, организация апробации модели формирования ценности ЗОЖ участников образовательного процесса в практике работы ОУ;</w:t>
      </w:r>
    </w:p>
    <w:p w:rsidR="00493E7E" w:rsidRPr="0014703E" w:rsidRDefault="00493E7E" w:rsidP="00493E7E">
      <w:pPr>
        <w:tabs>
          <w:tab w:val="left" w:pos="426"/>
        </w:tabs>
        <w:jc w:val="both"/>
        <w:rPr>
          <w:spacing w:val="-1"/>
        </w:rPr>
      </w:pPr>
      <w:r w:rsidRPr="0014703E">
        <w:rPr>
          <w:spacing w:val="-1"/>
        </w:rPr>
        <w:t>2) организованы совместные мероприятия для обучающихся экспериментальных ОУ, направленные на формирование ценности ЗОЖ: волонтерское движение в рамках общественного объединения; совместное мероприятие "Фестиваль Здоровья" для обучающихся 8-х классов; дистанционный конкурс "Вселенная здоровья";</w:t>
      </w:r>
      <w:r w:rsidRPr="0014703E">
        <w:rPr>
          <w:color w:val="FF0000"/>
          <w:spacing w:val="-1"/>
        </w:rPr>
        <w:t xml:space="preserve"> </w:t>
      </w:r>
      <w:r w:rsidR="00D33F34">
        <w:rPr>
          <w:spacing w:val="-1"/>
        </w:rPr>
        <w:t>открытый дистанционный конкурс сочинений «Здоровым быть модно!» для учащихся 6-11 классов; открытый дистанционный конкурс «Сказки о здоровье» для учащихся 1-5 классов, отрытый конкурс проектных и исследовательских работ «Наука и здоровье» для учащихся 2-11 классов, межпредметная (командная) олимпиада «Все о здоровье» для учащихся 8-9 классов;</w:t>
      </w:r>
      <w:r w:rsidR="00367DB7">
        <w:rPr>
          <w:spacing w:val="-1"/>
        </w:rPr>
        <w:t xml:space="preserve"> районный конкурс «Экологическая сказка»</w:t>
      </w:r>
      <w:r w:rsidR="00367DB7" w:rsidRPr="00E57BCE">
        <w:t xml:space="preserve"> </w:t>
      </w:r>
      <w:r w:rsidR="00367DB7">
        <w:t>(</w:t>
      </w:r>
      <w:r w:rsidR="00367DB7" w:rsidRPr="00792F3A">
        <w:rPr>
          <w:color w:val="0070C0"/>
          <w:spacing w:val="-1"/>
          <w:u w:val="single"/>
        </w:rPr>
        <w:t>http://sisobraz.shko.la/imc/talantlivaa-molodez/rayonnye-konkursy, 2016</w:t>
      </w:r>
      <w:r w:rsidR="00367DB7">
        <w:rPr>
          <w:spacing w:val="-1"/>
        </w:rPr>
        <w:t>);</w:t>
      </w:r>
    </w:p>
    <w:p w:rsidR="00493E7E" w:rsidRPr="0014703E" w:rsidRDefault="00D33F34" w:rsidP="00493E7E">
      <w:pPr>
        <w:tabs>
          <w:tab w:val="left" w:pos="426"/>
        </w:tabs>
        <w:jc w:val="both"/>
        <w:rPr>
          <w:color w:val="FF0000"/>
          <w:spacing w:val="-1"/>
        </w:rPr>
      </w:pPr>
      <w:r>
        <w:rPr>
          <w:spacing w:val="-1"/>
        </w:rPr>
        <w:t>3</w:t>
      </w:r>
      <w:r w:rsidR="00493E7E" w:rsidRPr="0014703E">
        <w:rPr>
          <w:spacing w:val="-1"/>
        </w:rPr>
        <w:t>) организована апробация модели мониторинга здоровья и формирования ценности ЗОЖ в контексте ФГОС, включающая мониторинг состояния здоровья школьников; выявление уровня сформированности ценности ЗОЖ участников образовательного процесса; изучение удовлетворенности участников образовательного процесса здоровьесозидающей деятельностью ОУ</w:t>
      </w:r>
      <w:r>
        <w:rPr>
          <w:spacing w:val="-1"/>
        </w:rPr>
        <w:t xml:space="preserve"> (констатирующий срез)</w:t>
      </w:r>
      <w:r w:rsidR="00493E7E" w:rsidRPr="0014703E">
        <w:rPr>
          <w:spacing w:val="-1"/>
        </w:rPr>
        <w:t>;</w:t>
      </w:r>
      <w:r w:rsidR="00493E7E" w:rsidRPr="0014703E">
        <w:rPr>
          <w:color w:val="FF0000"/>
          <w:spacing w:val="-1"/>
        </w:rPr>
        <w:t xml:space="preserve"> </w:t>
      </w:r>
    </w:p>
    <w:p w:rsidR="00D33F34" w:rsidRDefault="00D33F34" w:rsidP="00493E7E">
      <w:pPr>
        <w:tabs>
          <w:tab w:val="left" w:pos="426"/>
        </w:tabs>
        <w:jc w:val="both"/>
        <w:rPr>
          <w:spacing w:val="-1"/>
        </w:rPr>
      </w:pPr>
      <w:r>
        <w:rPr>
          <w:spacing w:val="-1"/>
        </w:rPr>
        <w:t>4</w:t>
      </w:r>
      <w:r w:rsidR="00493E7E" w:rsidRPr="0014703E">
        <w:rPr>
          <w:spacing w:val="-1"/>
        </w:rPr>
        <w:t>) организовано внутришкольное обучение педагогов ОУ, реализующих ОЭР по программе годичного семинара. В рамках совместного обучения проведено  7  совместных семинаров для педагогов ОУ (на базе каждого ОУ) с целью предъявления опыта здоровьесозидающей деятельности ОУ и обсуждения предварительных результатов ОЭР</w:t>
      </w:r>
      <w:r w:rsidR="00A340DF">
        <w:rPr>
          <w:spacing w:val="-1"/>
        </w:rPr>
        <w:t xml:space="preserve"> </w:t>
      </w:r>
      <w:r w:rsidR="00A340DF" w:rsidRPr="00792F3A">
        <w:rPr>
          <w:color w:val="0070C0"/>
          <w:spacing w:val="-1"/>
          <w:u w:val="single"/>
        </w:rPr>
        <w:t>https://sites.google.com/site/obrinnovacii/povysenie-kvalifikacii-pedagogov/pmk-godicnogo-seminara</w:t>
      </w:r>
      <w:r w:rsidR="00493E7E" w:rsidRPr="0014703E">
        <w:rPr>
          <w:spacing w:val="-1"/>
        </w:rPr>
        <w:t xml:space="preserve">. </w:t>
      </w:r>
    </w:p>
    <w:p w:rsidR="00D0335D" w:rsidRDefault="00D0335D" w:rsidP="00493E7E">
      <w:pPr>
        <w:tabs>
          <w:tab w:val="left" w:pos="426"/>
        </w:tabs>
        <w:jc w:val="both"/>
      </w:pPr>
      <w:r>
        <w:rPr>
          <w:spacing w:val="-1"/>
        </w:rPr>
        <w:tab/>
        <w:t>Н</w:t>
      </w:r>
      <w:r w:rsidRPr="0014703E">
        <w:rPr>
          <w:spacing w:val="-1"/>
        </w:rPr>
        <w:t xml:space="preserve">а базе ГБОУ СОШ № 331 в рамках </w:t>
      </w:r>
      <w:r w:rsidRPr="0014703E">
        <w:t>IV Всероссийской (с международным участием)  научно-практической конференции «На пути к Школе здоровья: реализуем новые образовательные стан</w:t>
      </w:r>
      <w:r w:rsidRPr="0014703E">
        <w:lastRenderedPageBreak/>
        <w:t xml:space="preserve">дарты» </w:t>
      </w:r>
      <w:r w:rsidRPr="0014703E">
        <w:rPr>
          <w:spacing w:val="-1"/>
        </w:rPr>
        <w:t xml:space="preserve">проведена секция </w:t>
      </w:r>
      <w:r w:rsidRPr="0014703E">
        <w:t>«Формирование здорового образа жизни школьников в зависимости от особенностей образовательной деятельности  школы»</w:t>
      </w:r>
      <w:r>
        <w:t xml:space="preserve"> </w:t>
      </w:r>
      <w:r w:rsidRPr="0014703E">
        <w:t>(26.03. 2015г.)</w:t>
      </w:r>
      <w:r>
        <w:t>.</w:t>
      </w:r>
      <w:r w:rsidR="00A340DF">
        <w:t xml:space="preserve"> </w:t>
      </w:r>
    </w:p>
    <w:p w:rsidR="00D33F34" w:rsidRPr="00D33F34" w:rsidRDefault="00D0335D" w:rsidP="00493E7E">
      <w:pPr>
        <w:tabs>
          <w:tab w:val="left" w:pos="426"/>
        </w:tabs>
        <w:jc w:val="both"/>
        <w:rPr>
          <w:spacing w:val="-1"/>
          <w:u w:val="single"/>
        </w:rPr>
      </w:pPr>
      <w:r>
        <w:tab/>
      </w:r>
      <w:r w:rsidR="00D33F34" w:rsidRPr="00D33F34">
        <w:rPr>
          <w:spacing w:val="-1"/>
          <w:u w:val="single"/>
        </w:rPr>
        <w:t>Контрольный этап</w:t>
      </w:r>
    </w:p>
    <w:p w:rsidR="00D33F34" w:rsidRPr="0014703E" w:rsidRDefault="00D33F34" w:rsidP="00D33F34">
      <w:pPr>
        <w:tabs>
          <w:tab w:val="left" w:pos="426"/>
        </w:tabs>
        <w:jc w:val="both"/>
        <w:rPr>
          <w:color w:val="FF0000"/>
          <w:spacing w:val="-1"/>
        </w:rPr>
      </w:pPr>
      <w:r>
        <w:rPr>
          <w:spacing w:val="-1"/>
        </w:rPr>
        <w:t>1</w:t>
      </w:r>
      <w:r w:rsidRPr="0014703E">
        <w:rPr>
          <w:spacing w:val="-1"/>
        </w:rPr>
        <w:t xml:space="preserve">) </w:t>
      </w:r>
      <w:r>
        <w:rPr>
          <w:spacing w:val="-1"/>
        </w:rPr>
        <w:t xml:space="preserve">Проведен </w:t>
      </w:r>
      <w:r w:rsidRPr="002E7865">
        <w:rPr>
          <w:spacing w:val="-1"/>
        </w:rPr>
        <w:t>итогов</w:t>
      </w:r>
      <w:r>
        <w:rPr>
          <w:spacing w:val="-1"/>
        </w:rPr>
        <w:t>ый</w:t>
      </w:r>
      <w:r w:rsidRPr="002E7865">
        <w:rPr>
          <w:spacing w:val="-1"/>
        </w:rPr>
        <w:t xml:space="preserve"> срез мониторинга здоровья и </w:t>
      </w:r>
      <w:r w:rsidRPr="0014703E">
        <w:rPr>
          <w:spacing w:val="-1"/>
        </w:rPr>
        <w:t>мониторинга здоровья и формирования ценности ЗОЖ в контексте ФГОС</w:t>
      </w:r>
      <w:r>
        <w:rPr>
          <w:spacing w:val="-1"/>
        </w:rPr>
        <w:t>, данные проанализированы, доказана позитивная динамика результатов ОЭР в каждой экспериментальной школе;</w:t>
      </w:r>
      <w:r w:rsidRPr="002E7865">
        <w:rPr>
          <w:spacing w:val="-1"/>
        </w:rPr>
        <w:t xml:space="preserve"> </w:t>
      </w:r>
    </w:p>
    <w:p w:rsidR="00621151" w:rsidRDefault="00D0335D" w:rsidP="00621151">
      <w:pPr>
        <w:tabs>
          <w:tab w:val="left" w:pos="426"/>
        </w:tabs>
        <w:jc w:val="both"/>
        <w:rPr>
          <w:spacing w:val="-1"/>
        </w:rPr>
      </w:pPr>
      <w:r>
        <w:rPr>
          <w:spacing w:val="-1"/>
        </w:rPr>
        <w:t>2</w:t>
      </w:r>
      <w:r w:rsidR="00621151" w:rsidRPr="002E7865">
        <w:rPr>
          <w:spacing w:val="-1"/>
        </w:rPr>
        <w:t xml:space="preserve">)  </w:t>
      </w:r>
      <w:r w:rsidR="00621151">
        <w:rPr>
          <w:spacing w:val="-1"/>
        </w:rPr>
        <w:t>Подготовлены и опубликованы (каждой экспериментальной школой) сборники методических рекомендаций для специалистов, работающих в ОУ, по формированию ценности ЗОЖ участников образовательного процесса в зависимости от особенностей образовательной деятельности ОУ</w:t>
      </w:r>
      <w:r>
        <w:rPr>
          <w:spacing w:val="-1"/>
        </w:rPr>
        <w:t>;</w:t>
      </w:r>
    </w:p>
    <w:p w:rsidR="00D0335D" w:rsidRDefault="00D0335D" w:rsidP="00621151">
      <w:pPr>
        <w:tabs>
          <w:tab w:val="left" w:pos="426"/>
        </w:tabs>
        <w:jc w:val="both"/>
        <w:rPr>
          <w:spacing w:val="-1"/>
        </w:rPr>
      </w:pPr>
      <w:r>
        <w:rPr>
          <w:spacing w:val="-1"/>
        </w:rPr>
        <w:t>3) Подготовлено к изданию методическое пособие «Оценка сформированности ценности ЗОЖ в контексте ФГОС» (мониторинг здоровья)</w:t>
      </w:r>
    </w:p>
    <w:p w:rsidR="00F45DA3" w:rsidRPr="00F45DA3" w:rsidRDefault="00F45DA3" w:rsidP="00F45DA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</w:r>
      <w:r w:rsidRPr="00F45DA3">
        <w:rPr>
          <w:rFonts w:ascii="Times New Roman" w:eastAsia="Calibri" w:hAnsi="Times New Roman" w:cs="Times New Roman"/>
          <w:spacing w:val="-1"/>
          <w:sz w:val="24"/>
          <w:szCs w:val="24"/>
          <w:u w:val="single"/>
          <w:lang w:eastAsia="ru-RU"/>
        </w:rPr>
        <w:t>Кроме того, в ходе этапов ОЭР проведены:</w:t>
      </w:r>
    </w:p>
    <w:p w:rsidR="00F45DA3" w:rsidRPr="0021197C" w:rsidRDefault="00F45DA3" w:rsidP="00F45DA3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1) мероприятия, направленные на освоение педагогическими коллективами ОУ логики ОЭР, создание профессиональных связей между участниками ОЭР:</w:t>
      </w:r>
    </w:p>
    <w:p w:rsidR="00F45DA3" w:rsidRPr="0021197C" w:rsidRDefault="00F45DA3" w:rsidP="00F45DA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регулярные совещания руководителей творческих групп с научным руководителем и научными консультантами ОЭР; </w:t>
      </w:r>
    </w:p>
    <w:p w:rsidR="00F45DA3" w:rsidRPr="0021197C" w:rsidRDefault="00F45DA3" w:rsidP="00F45DA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подготовка педагогов ОУ к реализации ОЭР по вопросам организации и проведения ИД, здоровьесозидающей деятельности ОУ в рамках курсовой подготовки соответствующей тематики (перечень курсовой подготовки педагогов ОУ </w:t>
      </w:r>
      <w:r w:rsidR="00A340DF"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u w:val="single"/>
          <w:lang w:eastAsia="ru-RU"/>
        </w:rPr>
        <w:t>https://sites.google.com/site/obrinnovacii/povysenie-kvalifikacii-pedagogov/kursovaa-podgotovka</w:t>
      </w:r>
      <w:r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lang w:eastAsia="ru-RU"/>
        </w:rPr>
        <w:t>)</w:t>
      </w:r>
      <w:r w:rsidRPr="001B2F1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F45DA3" w:rsidRPr="0021197C" w:rsidRDefault="00F45DA3" w:rsidP="00F45DA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педагогические советы, на которых обсуждались результаты ОЭР с педагогическими коллективами ОУ (</w:t>
      </w:r>
      <w:r w:rsidR="00A340DF" w:rsidRPr="00792F3A">
        <w:rPr>
          <w:rFonts w:ascii="Times New Roman" w:eastAsia="Calibri" w:hAnsi="Times New Roman" w:cs="Times New Roman"/>
          <w:color w:val="0070C0"/>
          <w:spacing w:val="-1"/>
          <w:sz w:val="24"/>
          <w:szCs w:val="24"/>
          <w:u w:val="single"/>
          <w:lang w:eastAsia="ru-RU"/>
        </w:rPr>
        <w:t>https://sites.google.com/site/obrinnovacii/meropriatia/pedagogiceskie-sovety</w:t>
      </w:r>
      <w:r w:rsidRPr="001B2F11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)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</w:p>
    <w:p w:rsidR="00F45DA3" w:rsidRPr="0021197C" w:rsidRDefault="00F45DA3" w:rsidP="00F45DA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>другие внутришкольные мероприятия, соответствующие теме ОЭР</w:t>
      </w:r>
      <w:r w:rsidRPr="0021197C">
        <w:rPr>
          <w:rFonts w:ascii="Times New Roman" w:hAnsi="Times New Roman" w:cs="Times New Roman"/>
          <w:sz w:val="24"/>
          <w:szCs w:val="24"/>
        </w:rPr>
        <w:t xml:space="preserve"> (перечень внутришкольных мероприятий </w:t>
      </w:r>
      <w:r w:rsidR="00A340DF" w:rsidRPr="00792F3A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https://sites.google.com/site/obrinnovacii/meropriatia/vnutriskolnye-meropriatia-5</w:t>
      </w:r>
      <w:r w:rsidRPr="001B2F11">
        <w:rPr>
          <w:rFonts w:ascii="Times New Roman" w:hAnsi="Times New Roman" w:cs="Times New Roman"/>
          <w:sz w:val="24"/>
          <w:szCs w:val="24"/>
        </w:rPr>
        <w:t>);</w:t>
      </w:r>
    </w:p>
    <w:p w:rsidR="00A97092" w:rsidRDefault="00A97092" w:rsidP="00A97092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2) </w:t>
      </w:r>
      <w:r w:rsidR="00F45DA3"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Промежуточный опыт ОЭР представлен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:</w:t>
      </w:r>
    </w:p>
    <w:p w:rsidR="00A97092" w:rsidRDefault="00F45DA3" w:rsidP="00A97092">
      <w:pPr>
        <w:pStyle w:val="a4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на </w:t>
      </w:r>
      <w:r w:rsidR="00A97092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37</w:t>
      </w:r>
      <w:r w:rsidRPr="0021197C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семинарах, конференциях (перечень семинаров и конференций </w:t>
      </w:r>
      <w:r w:rsidR="00A340DF" w:rsidRPr="00792F3A">
        <w:rPr>
          <w:rStyle w:val="a3"/>
          <w:rFonts w:ascii="Times New Roman" w:hAnsi="Times New Roman" w:cs="Times New Roman"/>
          <w:b w:val="0"/>
          <w:color w:val="0070C0"/>
          <w:sz w:val="24"/>
          <w:szCs w:val="24"/>
        </w:rPr>
        <w:t>https://sites.google.com/site/obrinnovacii/meropriatia/materialy-seminarov-konferencij/ucastie-obsuzdenie-opyta-oer</w:t>
      </w:r>
      <w:r w:rsidRPr="001B2F11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A97092"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</w:p>
    <w:p w:rsidR="00A97092" w:rsidRDefault="00A97092" w:rsidP="00A97092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F45DA3"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>одготовлен</w:t>
      </w:r>
      <w:r w:rsidR="00F45DA3">
        <w:rPr>
          <w:rStyle w:val="a3"/>
          <w:rFonts w:ascii="Times New Roman" w:hAnsi="Times New Roman" w:cs="Times New Roman"/>
          <w:b w:val="0"/>
          <w:sz w:val="24"/>
          <w:szCs w:val="24"/>
        </w:rPr>
        <w:t>а</w:t>
      </w:r>
      <w:r w:rsidR="00F45DA3"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5DA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7</w:t>
      </w:r>
      <w:r w:rsidR="00A340DF">
        <w:rPr>
          <w:rStyle w:val="a3"/>
          <w:rFonts w:ascii="Times New Roman" w:hAnsi="Times New Roman" w:cs="Times New Roman"/>
          <w:b w:val="0"/>
          <w:sz w:val="24"/>
          <w:szCs w:val="24"/>
        </w:rPr>
        <w:t>1</w:t>
      </w:r>
      <w:r w:rsidR="00F45DA3"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публикаци</w:t>
      </w:r>
      <w:r w:rsidR="00A340DF">
        <w:rPr>
          <w:rStyle w:val="a3"/>
          <w:rFonts w:ascii="Times New Roman" w:hAnsi="Times New Roman" w:cs="Times New Roman"/>
          <w:b w:val="0"/>
          <w:sz w:val="24"/>
          <w:szCs w:val="24"/>
        </w:rPr>
        <w:t>я</w:t>
      </w:r>
      <w:r w:rsidR="00F45DA3"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в периодических изданиях по теме ОЭР (перечень публикаций </w:t>
      </w:r>
      <w:r w:rsidR="00A340DF" w:rsidRPr="00792F3A">
        <w:rPr>
          <w:rStyle w:val="a3"/>
          <w:rFonts w:ascii="Times New Roman" w:hAnsi="Times New Roman" w:cs="Times New Roman"/>
          <w:b w:val="0"/>
          <w:color w:val="0070C0"/>
          <w:sz w:val="24"/>
          <w:szCs w:val="24"/>
          <w:u w:val="single"/>
        </w:rPr>
        <w:t>https://sites.google.com/site/obrinnovacii/produkty-oer/publikacii</w:t>
      </w:r>
      <w:r w:rsidR="00F45DA3" w:rsidRPr="001B2F11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A340DF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F45DA3" w:rsidRPr="0021197C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97092" w:rsidRDefault="00A97092" w:rsidP="00A97092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3) Завершающим мероприятием каждого года эксперимента были следующие мероприятия:</w:t>
      </w:r>
    </w:p>
    <w:p w:rsidR="00F45DA3" w:rsidRPr="00740136" w:rsidRDefault="00F45DA3" w:rsidP="00740136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74013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дистанционн</w:t>
      </w:r>
      <w:r w:rsidR="00A97092" w:rsidRPr="0074013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ый</w:t>
      </w:r>
      <w:r w:rsidRPr="0074013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Интернет-педсовет «Инновационная деятельность в режиме </w:t>
      </w:r>
      <w:r w:rsidR="00CB175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РИП</w:t>
      </w:r>
      <w:r w:rsidRPr="0074013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 Итоги первого этапа» – 19.12.2014. Дистанционная форма мероприятия позволила представить педагогическим коллективам всех участников ОЭР результаты работы творческих групп</w:t>
      </w:r>
      <w:r w:rsidR="00A97092" w:rsidRPr="00740136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;</w:t>
      </w:r>
    </w:p>
    <w:p w:rsidR="00A97092" w:rsidRPr="00740136" w:rsidRDefault="00F45DA3" w:rsidP="00740136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40136">
        <w:rPr>
          <w:rFonts w:ascii="Times New Roman" w:hAnsi="Times New Roman" w:cs="Times New Roman"/>
          <w:spacing w:val="-1"/>
          <w:sz w:val="24"/>
          <w:szCs w:val="24"/>
        </w:rPr>
        <w:t>общественно-профессиональн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экспертиз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в рамках 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секции </w:t>
      </w:r>
      <w:r w:rsidRPr="00740136">
        <w:rPr>
          <w:rFonts w:ascii="Times New Roman" w:hAnsi="Times New Roman" w:cs="Times New Roman"/>
          <w:spacing w:val="-1"/>
          <w:sz w:val="24"/>
          <w:szCs w:val="24"/>
          <w:lang w:val="en-US"/>
        </w:rPr>
        <w:t>X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региональной конференции «Служба здоровья ОУ Санкт-Петербурга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>: лучшие практики подготовки педагога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»  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>21.12.2015</w:t>
      </w:r>
      <w:r w:rsidR="00A97092" w:rsidRPr="00740136">
        <w:rPr>
          <w:rFonts w:ascii="Times New Roman" w:hAnsi="Times New Roman" w:cs="Times New Roman"/>
          <w:spacing w:val="-1"/>
          <w:sz w:val="24"/>
          <w:szCs w:val="24"/>
        </w:rPr>
        <w:t>, СПб АППО);</w:t>
      </w:r>
    </w:p>
    <w:p w:rsidR="00A97092" w:rsidRPr="00740136" w:rsidRDefault="00A97092" w:rsidP="00740136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jc w:val="both"/>
        <w:rPr>
          <w:spacing w:val="-1"/>
        </w:rPr>
      </w:pPr>
      <w:r w:rsidRPr="00740136">
        <w:rPr>
          <w:rFonts w:ascii="Times New Roman" w:hAnsi="Times New Roman" w:cs="Times New Roman"/>
          <w:spacing w:val="-1"/>
          <w:sz w:val="24"/>
          <w:szCs w:val="24"/>
        </w:rPr>
        <w:t>общественно-профессиональн</w:t>
      </w:r>
      <w:r w:rsidR="00740136" w:rsidRPr="00740136">
        <w:rPr>
          <w:rFonts w:ascii="Times New Roman" w:hAnsi="Times New Roman" w:cs="Times New Roman"/>
          <w:spacing w:val="-1"/>
          <w:sz w:val="24"/>
          <w:szCs w:val="24"/>
        </w:rPr>
        <w:t>ая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экспертиз</w:t>
      </w:r>
      <w:r w:rsidR="00740136" w:rsidRPr="0074013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в рамках секции </w:t>
      </w:r>
      <w:r w:rsidRPr="00740136">
        <w:rPr>
          <w:rFonts w:ascii="Times New Roman" w:hAnsi="Times New Roman" w:cs="Times New Roman"/>
          <w:spacing w:val="-1"/>
          <w:sz w:val="24"/>
          <w:szCs w:val="24"/>
          <w:lang w:val="en-US"/>
        </w:rPr>
        <w:t>XI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 xml:space="preserve"> региональной научно-практической конференции «Служба здоровья в образовательных организациях Санкт-Петербурга: инновационные подходы и риски» (28.11.2016</w:t>
      </w:r>
      <w:r w:rsidR="00740136" w:rsidRPr="00740136">
        <w:rPr>
          <w:rFonts w:ascii="Times New Roman" w:hAnsi="Times New Roman" w:cs="Times New Roman"/>
          <w:spacing w:val="-1"/>
          <w:sz w:val="24"/>
          <w:szCs w:val="24"/>
        </w:rPr>
        <w:t>, СПб АППО</w:t>
      </w:r>
      <w:r w:rsidRPr="00740136">
        <w:rPr>
          <w:rFonts w:ascii="Times New Roman" w:hAnsi="Times New Roman" w:cs="Times New Roman"/>
          <w:spacing w:val="-1"/>
          <w:sz w:val="24"/>
          <w:szCs w:val="24"/>
        </w:rPr>
        <w:t>).</w:t>
      </w:r>
      <w:r w:rsidRPr="00740136">
        <w:rPr>
          <w:spacing w:val="-1"/>
        </w:rPr>
        <w:t xml:space="preserve"> </w:t>
      </w:r>
    </w:p>
    <w:p w:rsidR="00A97092" w:rsidRPr="00792F3A" w:rsidRDefault="00740136" w:rsidP="00A97092">
      <w:pPr>
        <w:tabs>
          <w:tab w:val="left" w:pos="426"/>
        </w:tabs>
        <w:jc w:val="both"/>
        <w:rPr>
          <w:color w:val="0070C0"/>
          <w:spacing w:val="-1"/>
        </w:rPr>
      </w:pPr>
      <w:r>
        <w:rPr>
          <w:spacing w:val="-1"/>
        </w:rPr>
        <w:tab/>
      </w:r>
      <w:r w:rsidR="00A97092" w:rsidRPr="0014703E">
        <w:rPr>
          <w:spacing w:val="-1"/>
        </w:rPr>
        <w:t>Форма мероприятия позволила педагогическим коллективам всех участников ОЭР представить результаты работы и получить отзывы в устной и письменной форме со стороны педагогического сообщества</w:t>
      </w:r>
      <w:r w:rsidR="00A97092">
        <w:rPr>
          <w:spacing w:val="-1"/>
        </w:rPr>
        <w:t xml:space="preserve"> и </w:t>
      </w:r>
      <w:r w:rsidR="00A97092" w:rsidRPr="0014703E">
        <w:rPr>
          <w:spacing w:val="-1"/>
        </w:rPr>
        <w:t>родительской общественности об эффективности и востребованности полученных результатов в ходе ОЭР.</w:t>
      </w:r>
      <w:r w:rsidR="00A97092">
        <w:rPr>
          <w:spacing w:val="-1"/>
        </w:rPr>
        <w:t xml:space="preserve"> Отзывы участников и в</w:t>
      </w:r>
      <w:r w:rsidR="00A97092" w:rsidRPr="0014703E">
        <w:rPr>
          <w:spacing w:val="-1"/>
        </w:rPr>
        <w:t>идеоматериалы экспертизы размещены</w:t>
      </w:r>
      <w:r w:rsidR="00A97092">
        <w:rPr>
          <w:spacing w:val="-1"/>
        </w:rPr>
        <w:t xml:space="preserve"> по адресу </w:t>
      </w:r>
      <w:hyperlink r:id="rId15" w:history="1">
        <w:r w:rsidR="00A97092" w:rsidRPr="00792F3A">
          <w:rPr>
            <w:rStyle w:val="a8"/>
            <w:color w:val="0070C0"/>
            <w:spacing w:val="-1"/>
          </w:rPr>
          <w:t>https://sites.google.com/site/obrinnovacii/obsestvennaa-ekspertiza</w:t>
        </w:r>
      </w:hyperlink>
      <w:r w:rsidR="00A97092" w:rsidRPr="00792F3A">
        <w:rPr>
          <w:color w:val="0070C0"/>
          <w:spacing w:val="-1"/>
        </w:rPr>
        <w:t xml:space="preserve">. </w:t>
      </w:r>
    </w:p>
    <w:p w:rsidR="00BE664A" w:rsidRPr="0014703E" w:rsidRDefault="00BD45BA" w:rsidP="00BD45BA">
      <w:pPr>
        <w:tabs>
          <w:tab w:val="left" w:pos="426"/>
        </w:tabs>
        <w:jc w:val="both"/>
        <w:rPr>
          <w:spacing w:val="-1"/>
        </w:rPr>
      </w:pPr>
      <w:r w:rsidRPr="0014703E">
        <w:rPr>
          <w:spacing w:val="-1"/>
        </w:rPr>
        <w:tab/>
      </w:r>
      <w:r w:rsidR="00993F34">
        <w:rPr>
          <w:spacing w:val="-1"/>
        </w:rPr>
        <w:t xml:space="preserve"> </w:t>
      </w:r>
    </w:p>
    <w:p w:rsidR="00732C19" w:rsidRPr="0014703E" w:rsidRDefault="00BE664A" w:rsidP="00BE664A">
      <w:pPr>
        <w:tabs>
          <w:tab w:val="left" w:pos="426"/>
        </w:tabs>
        <w:jc w:val="both"/>
        <w:rPr>
          <w:spacing w:val="-1"/>
        </w:rPr>
      </w:pPr>
      <w:r w:rsidRPr="0014703E">
        <w:rPr>
          <w:spacing w:val="-1"/>
        </w:rPr>
        <w:t xml:space="preserve">– </w:t>
      </w:r>
      <w:r w:rsidR="00732C19" w:rsidRPr="0014703E">
        <w:rPr>
          <w:b/>
          <w:spacing w:val="-1"/>
        </w:rPr>
        <w:t>систем</w:t>
      </w:r>
      <w:r w:rsidR="00CC1708" w:rsidRPr="0014703E">
        <w:rPr>
          <w:b/>
          <w:spacing w:val="-1"/>
        </w:rPr>
        <w:t>а</w:t>
      </w:r>
      <w:r w:rsidR="00732C19" w:rsidRPr="0014703E">
        <w:rPr>
          <w:b/>
          <w:spacing w:val="-1"/>
        </w:rPr>
        <w:t xml:space="preserve"> поддержки субъектов инновационного процесса</w:t>
      </w:r>
    </w:p>
    <w:p w:rsidR="00CC1708" w:rsidRPr="0014703E" w:rsidRDefault="00CC1708" w:rsidP="00997FA6">
      <w:pPr>
        <w:jc w:val="both"/>
        <w:rPr>
          <w:spacing w:val="-1"/>
        </w:rPr>
      </w:pPr>
      <w:r w:rsidRPr="0014703E">
        <w:rPr>
          <w:spacing w:val="-1"/>
          <w:u w:val="single"/>
        </w:rPr>
        <w:t>Экспертно-консультационный ресурс</w:t>
      </w:r>
      <w:r w:rsidRPr="0014703E">
        <w:rPr>
          <w:spacing w:val="-1"/>
        </w:rPr>
        <w:t xml:space="preserve">: М.Г. Колесникова, к.п.н. доцент, </w:t>
      </w:r>
      <w:r w:rsidR="00C7757A">
        <w:rPr>
          <w:spacing w:val="-1"/>
        </w:rPr>
        <w:t xml:space="preserve">доцент кафедры педагогики окружающей среды, безопасности и здоровья человека </w:t>
      </w:r>
      <w:r w:rsidRPr="0014703E">
        <w:rPr>
          <w:spacing w:val="-1"/>
        </w:rPr>
        <w:t xml:space="preserve">СПб АППО; С.А. </w:t>
      </w:r>
      <w:r w:rsidRPr="0014703E">
        <w:t xml:space="preserve">Котова, к.пс.н., доцент, </w:t>
      </w:r>
      <w:r w:rsidR="00C7757A" w:rsidRPr="000C78D8">
        <w:t>зав. кафедрой педагогики начального образования и художественного развития ребенка</w:t>
      </w:r>
      <w:r w:rsidR="00C7757A" w:rsidRPr="0014703E">
        <w:t xml:space="preserve"> </w:t>
      </w:r>
      <w:r w:rsidRPr="0014703E">
        <w:t>РГПУ им. А.И. Герцена</w:t>
      </w:r>
    </w:p>
    <w:p w:rsidR="00CC1708" w:rsidRPr="0014703E" w:rsidRDefault="00CC1708" w:rsidP="00997F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03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Информационно-аналитический ресурс: </w:t>
      </w:r>
      <w:r w:rsidRPr="0014703E">
        <w:rPr>
          <w:rFonts w:ascii="Times New Roman" w:hAnsi="Times New Roman" w:cs="Times New Roman"/>
          <w:sz w:val="24"/>
          <w:szCs w:val="24"/>
        </w:rPr>
        <w:t>специалисты ИМЦ районов, СПб АППО</w:t>
      </w:r>
    </w:p>
    <w:p w:rsidR="00CC1708" w:rsidRPr="0014703E" w:rsidRDefault="00CC1708" w:rsidP="00997FA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703E">
        <w:rPr>
          <w:rFonts w:ascii="Times New Roman" w:hAnsi="Times New Roman" w:cs="Times New Roman"/>
          <w:sz w:val="24"/>
          <w:szCs w:val="24"/>
          <w:u w:val="single"/>
        </w:rPr>
        <w:t>Ресурс социального менеджмента</w:t>
      </w:r>
      <w:r w:rsidRPr="0014703E">
        <w:rPr>
          <w:rFonts w:ascii="Times New Roman" w:hAnsi="Times New Roman" w:cs="Times New Roman"/>
          <w:sz w:val="24"/>
          <w:szCs w:val="24"/>
        </w:rPr>
        <w:t>: взаимодействие с родителями и учащимися по разъяснению целей и задач ОЭР</w:t>
      </w:r>
    </w:p>
    <w:p w:rsidR="00C7757A" w:rsidRDefault="00C7757A" w:rsidP="00997FA6">
      <w:pPr>
        <w:jc w:val="both"/>
        <w:rPr>
          <w:b/>
          <w:spacing w:val="-1"/>
        </w:rPr>
      </w:pPr>
    </w:p>
    <w:p w:rsidR="006C4813" w:rsidRDefault="006C4813" w:rsidP="00997FA6">
      <w:pPr>
        <w:jc w:val="both"/>
        <w:rPr>
          <w:b/>
          <w:spacing w:val="-1"/>
        </w:rPr>
      </w:pPr>
      <w:r w:rsidRPr="0014703E">
        <w:rPr>
          <w:b/>
          <w:spacing w:val="-1"/>
        </w:rPr>
        <w:t xml:space="preserve">–  </w:t>
      </w:r>
      <w:r w:rsidR="00732C19" w:rsidRPr="0014703E">
        <w:rPr>
          <w:b/>
          <w:spacing w:val="-1"/>
        </w:rPr>
        <w:t>эффективность использования ресурсов</w:t>
      </w:r>
    </w:p>
    <w:p w:rsidR="00367DB7" w:rsidRPr="0014703E" w:rsidRDefault="00367DB7" w:rsidP="00997FA6">
      <w:pPr>
        <w:jc w:val="both"/>
        <w:rPr>
          <w:spacing w:val="-1"/>
          <w:u w:val="single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3403"/>
        <w:gridCol w:w="3402"/>
        <w:gridCol w:w="3650"/>
      </w:tblGrid>
      <w:tr w:rsidR="006C4813" w:rsidRPr="00C7757A" w:rsidTr="00C7757A">
        <w:trPr>
          <w:tblHeader/>
        </w:trPr>
        <w:tc>
          <w:tcPr>
            <w:tcW w:w="3403" w:type="dxa"/>
          </w:tcPr>
          <w:p w:rsidR="006C4813" w:rsidRPr="00C7757A" w:rsidRDefault="00B126D7" w:rsidP="00997FA6">
            <w:pPr>
              <w:jc w:val="center"/>
              <w:rPr>
                <w:b/>
                <w:spacing w:val="-1"/>
              </w:rPr>
            </w:pPr>
            <w:r w:rsidRPr="00C7757A">
              <w:rPr>
                <w:b/>
                <w:spacing w:val="-1"/>
              </w:rPr>
              <w:t xml:space="preserve">ГБОУ лицей </w:t>
            </w:r>
            <w:r w:rsidR="006C4813" w:rsidRPr="00C7757A">
              <w:rPr>
                <w:b/>
                <w:spacing w:val="-1"/>
              </w:rPr>
              <w:t>623</w:t>
            </w:r>
          </w:p>
        </w:tc>
        <w:tc>
          <w:tcPr>
            <w:tcW w:w="3402" w:type="dxa"/>
          </w:tcPr>
          <w:p w:rsidR="006C4813" w:rsidRPr="00C7757A" w:rsidRDefault="00B126D7" w:rsidP="00FF0A96">
            <w:pPr>
              <w:jc w:val="center"/>
              <w:rPr>
                <w:b/>
                <w:spacing w:val="-1"/>
              </w:rPr>
            </w:pPr>
            <w:r w:rsidRPr="00C7757A">
              <w:rPr>
                <w:b/>
                <w:spacing w:val="-1"/>
              </w:rPr>
              <w:t xml:space="preserve">ГБОУ </w:t>
            </w:r>
            <w:r w:rsidR="00FF0A96" w:rsidRPr="00C7757A">
              <w:rPr>
                <w:b/>
                <w:spacing w:val="-1"/>
              </w:rPr>
              <w:t xml:space="preserve">школа-интернат </w:t>
            </w:r>
            <w:r w:rsidR="006C4813" w:rsidRPr="00C7757A">
              <w:rPr>
                <w:b/>
                <w:spacing w:val="-1"/>
              </w:rPr>
              <w:t>49</w:t>
            </w:r>
          </w:p>
        </w:tc>
        <w:tc>
          <w:tcPr>
            <w:tcW w:w="3650" w:type="dxa"/>
          </w:tcPr>
          <w:p w:rsidR="006C4813" w:rsidRPr="00C7757A" w:rsidRDefault="00B126D7" w:rsidP="00997FA6">
            <w:pPr>
              <w:jc w:val="center"/>
              <w:rPr>
                <w:b/>
                <w:spacing w:val="-1"/>
              </w:rPr>
            </w:pPr>
            <w:r w:rsidRPr="00C7757A">
              <w:rPr>
                <w:b/>
                <w:spacing w:val="-1"/>
              </w:rPr>
              <w:t xml:space="preserve">ГБОУ СОШ </w:t>
            </w:r>
            <w:r w:rsidR="006C4813" w:rsidRPr="00C7757A">
              <w:rPr>
                <w:b/>
                <w:spacing w:val="-1"/>
              </w:rPr>
              <w:t>331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Кадровое обеспечение ОЭР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pStyle w:val="10"/>
              <w:ind w:left="0"/>
              <w:contextualSpacing w:val="0"/>
              <w:jc w:val="both"/>
            </w:pPr>
            <w:r w:rsidRPr="00C7757A">
              <w:t xml:space="preserve">Руководство организацией ОЭР и  службой здоровья лицея – С.А. Кузьмина, к.п.н., заместитель директора по научно-методической работе, методиста ИМЦ Выборгского района по направлению «Здоровье». Руководство проведением СГМ – В.Д. Ловицкий, к.б.н., научный методист лицея. </w:t>
            </w:r>
          </w:p>
          <w:p w:rsidR="00740136" w:rsidRPr="00C7757A" w:rsidRDefault="00740136" w:rsidP="00C7757A">
            <w:pPr>
              <w:pStyle w:val="10"/>
              <w:ind w:left="0"/>
              <w:contextualSpacing w:val="0"/>
              <w:jc w:val="both"/>
            </w:pPr>
            <w:r w:rsidRPr="00C7757A">
              <w:t>В службу здоровья входят 11 человек.</w:t>
            </w:r>
          </w:p>
          <w:p w:rsidR="00740136" w:rsidRPr="00C7757A" w:rsidRDefault="00740136" w:rsidP="00C7757A">
            <w:pPr>
              <w:pStyle w:val="10"/>
              <w:ind w:left="0"/>
              <w:contextualSpacing w:val="0"/>
              <w:jc w:val="both"/>
              <w:rPr>
                <w:spacing w:val="-1"/>
                <w:u w:val="single"/>
              </w:rPr>
            </w:pPr>
            <w:r w:rsidRPr="00C7757A">
              <w:t>Педагогические работники - 58, из них совместители - 4, административные работники - 10. Из них высшая квалификационная категория - 48%, 1 квалификационная категория - 41%. Среди них кандидатов наук - 8 чел.; награждены ведомственными знаками отличия и почетными званиями - 8 чел.</w:t>
            </w:r>
          </w:p>
        </w:tc>
        <w:tc>
          <w:tcPr>
            <w:tcW w:w="3402" w:type="dxa"/>
          </w:tcPr>
          <w:p w:rsidR="00740136" w:rsidRPr="00C7757A" w:rsidRDefault="00740136" w:rsidP="00997FA6">
            <w:pPr>
              <w:jc w:val="both"/>
              <w:rPr>
                <w:spacing w:val="-1"/>
              </w:rPr>
            </w:pPr>
            <w:r w:rsidRPr="00C7757A">
              <w:rPr>
                <w:spacing w:val="-1"/>
              </w:rPr>
              <w:t xml:space="preserve">Руководство ОЭР и службой здоровья: О.В. Вашечкина, зам. по УВР.  </w:t>
            </w:r>
          </w:p>
          <w:p w:rsidR="00740136" w:rsidRPr="00C7757A" w:rsidRDefault="00740136" w:rsidP="00997FA6">
            <w:pPr>
              <w:jc w:val="both"/>
              <w:rPr>
                <w:spacing w:val="-1"/>
              </w:rPr>
            </w:pPr>
            <w:r w:rsidRPr="00C7757A">
              <w:rPr>
                <w:spacing w:val="-1"/>
              </w:rPr>
              <w:t xml:space="preserve">Служба здоровья школы (12 чел.). </w:t>
            </w:r>
          </w:p>
          <w:p w:rsidR="00740136" w:rsidRPr="00C7757A" w:rsidRDefault="00740136" w:rsidP="00DD69EC">
            <w:pPr>
              <w:jc w:val="both"/>
              <w:rPr>
                <w:spacing w:val="-1"/>
                <w:u w:val="single"/>
              </w:rPr>
            </w:pPr>
            <w:r w:rsidRPr="00C7757A">
              <w:rPr>
                <w:spacing w:val="-1"/>
              </w:rPr>
              <w:t>Высококвалифицированный и творческий коллектив: в</w:t>
            </w:r>
            <w:r w:rsidRPr="00C7757A">
              <w:t>ысшая и первая квалификационная категория у 91% педагогов;</w:t>
            </w:r>
            <w:r w:rsidRPr="00C7757A">
              <w:rPr>
                <w:spacing w:val="-1"/>
              </w:rPr>
              <w:t xml:space="preserve"> в</w:t>
            </w:r>
            <w:r w:rsidRPr="00C7757A">
              <w:t>ысшее профессиональное образование у 89% педагогов; 23% педагогов награждены ведомственными знаками отличия, почетными званиями.</w:t>
            </w:r>
          </w:p>
        </w:tc>
        <w:tc>
          <w:tcPr>
            <w:tcW w:w="3650" w:type="dxa"/>
            <w:shd w:val="clear" w:color="auto" w:fill="FFFFFF" w:themeFill="background1"/>
          </w:tcPr>
          <w:p w:rsidR="00740136" w:rsidRPr="00C7757A" w:rsidRDefault="00740136" w:rsidP="00C7757A">
            <w:r w:rsidRPr="00C7757A">
              <w:t xml:space="preserve">Руководство ОЭР -  Белкова М.М., зам. директора по УВР. В службу здоровья входят 7 чел. 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Заслуженный учитель РФ -1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Кандидаты педагогических наук-3, из них: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Кандидаты психологических наук-2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Почётный работник общего образования-7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Отличник физической культуры и спорта-2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Знак МО МО «Ивановский»-4</w:t>
            </w:r>
          </w:p>
          <w:p w:rsidR="00C7757A" w:rsidRPr="00C7757A" w:rsidRDefault="00C7757A" w:rsidP="00C7757A">
            <w:pPr>
              <w:rPr>
                <w:b/>
                <w:bCs/>
              </w:rPr>
            </w:pPr>
            <w:r w:rsidRPr="00C7757A">
              <w:rPr>
                <w:bCs/>
              </w:rPr>
              <w:t>Почетный знак «За гуманизацию школы Санкт-Петербурга»-3</w:t>
            </w:r>
          </w:p>
          <w:p w:rsidR="00C7757A" w:rsidRPr="00C7757A" w:rsidRDefault="00C7757A" w:rsidP="00C7757A">
            <w:pPr>
              <w:rPr>
                <w:bCs/>
              </w:rPr>
            </w:pPr>
            <w:r w:rsidRPr="00C7757A">
              <w:rPr>
                <w:bCs/>
              </w:rPr>
              <w:t>Почетная грамота Министерства образования-2</w:t>
            </w:r>
          </w:p>
          <w:p w:rsidR="00C7757A" w:rsidRPr="00C7757A" w:rsidRDefault="00C7757A" w:rsidP="00C7757A">
            <w:pPr>
              <w:rPr>
                <w:bCs/>
              </w:rPr>
            </w:pPr>
            <w:r w:rsidRPr="00C7757A">
              <w:rPr>
                <w:bCs/>
              </w:rPr>
              <w:t>Победители ПНПО –6</w:t>
            </w:r>
          </w:p>
          <w:p w:rsidR="00740136" w:rsidRPr="00C7757A" w:rsidRDefault="00C7757A" w:rsidP="00C7757A">
            <w:r w:rsidRPr="00C7757A">
              <w:t>Гран-при, победители и лауреаты районного конкурса педагогических достижений «Мир в твоих руках» - 14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Социальное партнерство ОУ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jc w:val="both"/>
              <w:rPr>
                <w:spacing w:val="-1"/>
                <w:u w:val="single"/>
              </w:rPr>
            </w:pPr>
            <w:r w:rsidRPr="00C7757A">
              <w:t xml:space="preserve">СПб АППО, СПб ГТУ, СПб ГЭУ; </w:t>
            </w:r>
            <w:r w:rsidRPr="00C7757A">
              <w:rPr>
                <w:bCs/>
              </w:rPr>
              <w:t>СПбГУ;</w:t>
            </w:r>
            <w:r w:rsidRPr="00C7757A">
              <w:t xml:space="preserve"> Водоканал СПб; СПб отделение Российского Красного Креста (городское и районное); Клиническая больница № 122 им. Л.Г. Соколова; ВМА им. С.М.Кирова; Рижская пурвциемская средняя школа (Латвия); «Георгиевский союз» СПб; Институт цитологии РАН СПб; Институт мозга человека РАН; Институт профилактической медицины СПб; Стоматологическая клиника «Жемчуг»; МАНЭБ; «Центр культуры, спорта и здоровья Выборгского района»; ГБОУ ДДТ Выборгского района «Юность», «Современник», «Олимп»; СДЮШОР «Экран» Выборгского района; Спортивный клуб «Мир» Выборгского района</w:t>
            </w:r>
          </w:p>
        </w:tc>
        <w:tc>
          <w:tcPr>
            <w:tcW w:w="3402" w:type="dxa"/>
          </w:tcPr>
          <w:p w:rsidR="00740136" w:rsidRPr="00C7757A" w:rsidRDefault="00740136" w:rsidP="00A164F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  <w:u w:val="single"/>
              </w:rPr>
              <w:t>Международное партнерство:</w:t>
            </w:r>
            <w:r w:rsidRPr="00C7757A">
              <w:rPr>
                <w:spacing w:val="-1"/>
              </w:rPr>
              <w:t>Школа-комплекс с гимназическим образованием № 29, г. Бишкек, Кыргызская Республика; представительство России и Санкт-Петербурга на Международном культурно-образовательном форуме стран СНГ «ДЕТИ СОДРУЖЕСТВА».</w:t>
            </w:r>
          </w:p>
          <w:p w:rsidR="00740136" w:rsidRPr="00C7757A" w:rsidRDefault="00740136" w:rsidP="00A164F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  <w:u w:val="single"/>
              </w:rPr>
              <w:t>Межрегиональное партнерство:</w:t>
            </w:r>
            <w:r w:rsidRPr="00C7757A">
              <w:rPr>
                <w:spacing w:val="-1"/>
              </w:rPr>
              <w:t>«Ливадийская санаторная школа-интернат»Республики Крым.</w:t>
            </w:r>
          </w:p>
          <w:p w:rsidR="00740136" w:rsidRPr="00C7757A" w:rsidRDefault="00740136" w:rsidP="00A164F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  <w:u w:val="single"/>
              </w:rPr>
              <w:t>Межведомственное взаимодействие и партнерство:</w:t>
            </w:r>
            <w:r w:rsidRPr="00C7757A">
              <w:rPr>
                <w:spacing w:val="-1"/>
              </w:rPr>
              <w:t>Всероссийский ежемесячный литературно-художественный журнал для школьников "Костер", ГК "Ракурс", Петергофский благочинный округ.</w:t>
            </w:r>
          </w:p>
          <w:p w:rsidR="00740136" w:rsidRPr="00C7757A" w:rsidRDefault="00740136" w:rsidP="00A164F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  <w:u w:val="single"/>
              </w:rPr>
              <w:t>Партнеры-вузы:</w:t>
            </w:r>
            <w:r w:rsidRPr="00C7757A">
              <w:rPr>
                <w:spacing w:val="-1"/>
              </w:rPr>
              <w:t xml:space="preserve">НГУ им. П.Ф. Лесгафта, кафедра профилактической, спортивной медицины и ЛФК; ЛГУ им. А.С. Пушкина; </w:t>
            </w:r>
            <w:r w:rsidRPr="00C7757A">
              <w:rPr>
                <w:spacing w:val="-1"/>
              </w:rPr>
              <w:lastRenderedPageBreak/>
              <w:t>СПбГМУ им. И.П. Павлова, кафедра спортивной медицины; ИСПиП им. Р. Валленберга,ГБОУ ДОД ДЮЦ «Петергоф», СПб АППО, кафедра педагогики окружающей среды, безопасности и здоровья человека; НИДОИ им. Г.И. Турнера;</w:t>
            </w:r>
          </w:p>
          <w:p w:rsidR="00740136" w:rsidRPr="00C7757A" w:rsidRDefault="00740136" w:rsidP="00A164F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  <w:u w:val="single"/>
              </w:rPr>
              <w:t>Партнеры – субъекты профилактики и споровождения:</w:t>
            </w:r>
            <w:r w:rsidRPr="00C7757A">
              <w:rPr>
                <w:spacing w:val="-1"/>
              </w:rPr>
              <w:t>ГБОУ ДОД ДДТ «Ораниенбаум», ГБУ ДО ЦППМС Петродворцового района Санкт-Петербурга «Доверие», Наркологический кабинет Петродворцового района, Сотрудники Кинологической службы Северо-Западной оперативной таможни, 46 отдел полиции ОМВД России по Петродворцовому району СПБ,КЦ «Каскад», СПб ГБУ «ЦБС Петродворцового района», ГБУЗ «Городская поликлиника № 64», ГМЗ «Петергоф», ГМЗ «Ораниенбаум».</w:t>
            </w:r>
          </w:p>
        </w:tc>
        <w:tc>
          <w:tcPr>
            <w:tcW w:w="3650" w:type="dxa"/>
          </w:tcPr>
          <w:p w:rsidR="00740136" w:rsidRPr="00C7757A" w:rsidRDefault="00740136" w:rsidP="00C7757A">
            <w:r w:rsidRPr="00C7757A">
              <w:lastRenderedPageBreak/>
              <w:t>СПб АППО, ФАГУ ФИРО РАО «Институт семьи и</w:t>
            </w:r>
          </w:p>
          <w:p w:rsidR="00740136" w:rsidRPr="00C7757A" w:rsidRDefault="00740136" w:rsidP="00C7757A">
            <w:r w:rsidRPr="00C7757A">
              <w:t>воспитания», РГПУ им. А.И.Герцена, МО МО «Ивановский», Ассоциация ОУ СПб и Ленобласти «От краеведения</w:t>
            </w:r>
            <w:r w:rsidR="00C7757A" w:rsidRPr="00C7757A">
              <w:t xml:space="preserve"> </w:t>
            </w:r>
            <w:r w:rsidRPr="00C7757A">
              <w:t>к гражданственности», МОО Академия детско-юношеского туризма и краеведения, СПГУТД, СПб НИУ ИТМО,</w:t>
            </w:r>
            <w:r w:rsidR="00C7757A" w:rsidRPr="00C7757A">
              <w:t xml:space="preserve"> </w:t>
            </w:r>
            <w:r w:rsidRPr="00C7757A">
              <w:t>СП ГУТД, НГУ им. П.Ф. Лесгафта</w:t>
            </w:r>
          </w:p>
          <w:p w:rsidR="00740136" w:rsidRPr="00C7757A" w:rsidRDefault="00740136" w:rsidP="00C7757A">
            <w:r w:rsidRPr="00C7757A">
              <w:t xml:space="preserve">. 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Материально-техническое обеспечение ОЭР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jc w:val="both"/>
              <w:rPr>
                <w:spacing w:val="-1"/>
                <w:u w:val="single"/>
              </w:rPr>
            </w:pPr>
            <w:r w:rsidRPr="00C7757A">
              <w:t>2 спортивных зала, стадион, зал хореографии, тренажерный зал; библиотека, 2 компьютерных класса, лингафонный кабинет; медицинское оборудование, медицинский кабинет;  ионизаторы, гравийная дорожка, кислородный концентрат, кабинет БОС; кабинет психолога, кабинет стоматолога, кабинет массажа, столовая, кабинет лечебной физкультуры; информационная «Бегущая строка», настольные игры, комплексы «ТОДТ», «САКР», УПМД», «ЛКС». Оборудованы музеи «Подвиг милосердия», «Семьи им. И.П. Павлова», уличные спортивные тренажеры, спортивный комплекс «Тиса»; кабинеты лицея оснащены интерактивными досками, мультимедийными проектами, компьютерами, играми «Настольный хоккей», «Шахматы», «Шашки». Во все классы начальной школы установлены ионизаторы.</w:t>
            </w:r>
          </w:p>
        </w:tc>
        <w:tc>
          <w:tcPr>
            <w:tcW w:w="3402" w:type="dxa"/>
          </w:tcPr>
          <w:p w:rsidR="00740136" w:rsidRPr="00C7757A" w:rsidRDefault="00740136" w:rsidP="00997FA6">
            <w:r w:rsidRPr="00C7757A">
              <w:t>Оздоровительная инфраструктура школы (5 залов для лечебной физкультуры, зал общей физкультуры, бассейн, кабинеты медицинской службы, кабинет психологической разгрузки) и здоровьесберегающего оборудования (комплекс «БОС-дыхание»; компьютерный визиотренинг; тренажерно-информационная система «Тиса»; тренажеры KETTLER; сухой бассейн; фитнес-оборудование в т.ч. фитболы, аква-гантели, степ-платформы и пр.; оборудование для песочной терапии). В школе создана информационная среда, включающая библиотечно-информационный центр, обеспечивающая доступ со всех кабинетов в локальную сеть, Интернет, в т.ч. доступ к ЭОР, официальному сайту, Виртуальной учительской. Кабинеты школы оснащены радиоточками, интерактивными досками, мультимедийными проектами, компьютерами; рекреации оборудованы играми «Настольный хоккей», «Настольный футбол», «Шахма</w:t>
            </w:r>
            <w:r w:rsidRPr="00C7757A">
              <w:lastRenderedPageBreak/>
              <w:t>ты», «Шашки».</w:t>
            </w:r>
          </w:p>
        </w:tc>
        <w:tc>
          <w:tcPr>
            <w:tcW w:w="3650" w:type="dxa"/>
          </w:tcPr>
          <w:p w:rsidR="00C7757A" w:rsidRPr="00C7757A" w:rsidRDefault="00C7757A" w:rsidP="00C7757A">
            <w:r w:rsidRPr="00C7757A">
              <w:lastRenderedPageBreak/>
              <w:t>Компьютерных класса-2</w:t>
            </w:r>
          </w:p>
          <w:p w:rsidR="00C7757A" w:rsidRPr="00C7757A" w:rsidRDefault="00C7757A" w:rsidP="00C7757A">
            <w:r w:rsidRPr="00C7757A">
              <w:t>Компьютерное обеспечение педагогов-предметников-39</w:t>
            </w:r>
          </w:p>
          <w:p w:rsidR="00C7757A" w:rsidRPr="00C7757A" w:rsidRDefault="00C7757A" w:rsidP="00C7757A">
            <w:r w:rsidRPr="00C7757A">
              <w:t>Компьютерное обеспечение администрации-12</w:t>
            </w:r>
          </w:p>
          <w:p w:rsidR="00C7757A" w:rsidRPr="00C7757A" w:rsidRDefault="00C7757A" w:rsidP="00C7757A">
            <w:r w:rsidRPr="00C7757A">
              <w:t>Комплект интерактивных досок-16</w:t>
            </w:r>
          </w:p>
          <w:p w:rsidR="00C7757A" w:rsidRPr="00C7757A" w:rsidRDefault="00C7757A" w:rsidP="00C7757A">
            <w:r w:rsidRPr="00C7757A">
              <w:t>Мультимедийные проекторы-17</w:t>
            </w:r>
          </w:p>
          <w:p w:rsidR="00C7757A" w:rsidRPr="00C7757A" w:rsidRDefault="00C7757A" w:rsidP="00C7757A">
            <w:r w:rsidRPr="00C7757A">
              <w:t>Физическая лаборатория «Архимед»-1</w:t>
            </w:r>
          </w:p>
          <w:p w:rsidR="00C7757A" w:rsidRPr="00C7757A" w:rsidRDefault="00C7757A" w:rsidP="00C7757A">
            <w:r w:rsidRPr="00C7757A">
              <w:t>Программных средств-360 ЭОР</w:t>
            </w:r>
          </w:p>
          <w:p w:rsidR="00740136" w:rsidRPr="00C7757A" w:rsidRDefault="00C7757A" w:rsidP="00C7757A">
            <w:r w:rsidRPr="00C7757A">
              <w:t>Доступ в интернет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Финансово-экономическая поддержка инноваций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jc w:val="both"/>
              <w:rPr>
                <w:spacing w:val="-1"/>
                <w:u w:val="single"/>
              </w:rPr>
            </w:pPr>
            <w:r w:rsidRPr="00C7757A">
              <w:t>Рациональное использование бюджетных средств (1 ставка руководителя ОЭР и 1 ставка методиста). Внебюджетные средства, получаемые за счет образовательных и сопутствующих услуг, оказания благотворительной помощи. Подробная информация размещена на сайте ОУ (litsey623.ru)</w:t>
            </w:r>
          </w:p>
        </w:tc>
        <w:tc>
          <w:tcPr>
            <w:tcW w:w="3402" w:type="dxa"/>
          </w:tcPr>
          <w:p w:rsidR="00740136" w:rsidRPr="00C7757A" w:rsidRDefault="00740136" w:rsidP="00997FA6">
            <w:pPr>
              <w:jc w:val="both"/>
              <w:rPr>
                <w:spacing w:val="-1"/>
                <w:u w:val="single"/>
              </w:rPr>
            </w:pPr>
            <w:r w:rsidRPr="00C7757A">
              <w:rPr>
                <w:spacing w:val="-1"/>
              </w:rPr>
              <w:t>распределение дополнительного финансирования (1 ставка – заместитель директора по учебно-воспитательной работе с обязанностями по инновационно-методической работе; 0,3 ставки методиста – научный руководитель); стимулирующей части и эффективный контракт</w:t>
            </w:r>
          </w:p>
        </w:tc>
        <w:tc>
          <w:tcPr>
            <w:tcW w:w="3650" w:type="dxa"/>
          </w:tcPr>
          <w:p w:rsidR="00740136" w:rsidRPr="00C7757A" w:rsidRDefault="00740136" w:rsidP="00C7757A">
            <w:r w:rsidRPr="00C7757A">
              <w:t>Общее количество ставок, введенных в ОУ в связи с присвоением инновационного статуса: 1 ставка зав. экспериментальной площадкой; 1 ставка методиста; 1 ставка аналитика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Информационное обеспечение ИД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jc w:val="both"/>
            </w:pPr>
            <w:r w:rsidRPr="00C7757A">
              <w:t>На сайте ОУ (litsey623.ru), а также взаимодействие с образовательными сетями СПб АППО, ИМЦ Выборгского района, ОУ-представителями кластера, вузами СПб</w:t>
            </w:r>
          </w:p>
        </w:tc>
        <w:tc>
          <w:tcPr>
            <w:tcW w:w="3402" w:type="dxa"/>
          </w:tcPr>
          <w:p w:rsidR="00740136" w:rsidRPr="00C7757A" w:rsidRDefault="00740136" w:rsidP="00D320BF">
            <w:pPr>
              <w:jc w:val="both"/>
              <w:rPr>
                <w:spacing w:val="-1"/>
              </w:rPr>
            </w:pPr>
            <w:r w:rsidRPr="00C7757A">
              <w:rPr>
                <w:spacing w:val="-1"/>
              </w:rPr>
              <w:t>Размещение информации на официальном сайте школы в разделе «Инновационная деятельность», «Здоровье школьника», «Новости», «Календарь мероприятий»), информирование педагогов через внутренний сайт ОУ «Виртуальная учительская», публикации статей и методических разработок. Сетевое взаимодействие с ОУ кластера, с ГУМО и ОУ города по направлению «Здоровье в школе».</w:t>
            </w:r>
          </w:p>
        </w:tc>
        <w:tc>
          <w:tcPr>
            <w:tcW w:w="3650" w:type="dxa"/>
          </w:tcPr>
          <w:p w:rsidR="00740136" w:rsidRPr="00C7757A" w:rsidRDefault="00740136" w:rsidP="00C7757A">
            <w:r w:rsidRPr="00C7757A">
              <w:t>Размещение информации на официальном сайте школы,</w:t>
            </w:r>
          </w:p>
          <w:p w:rsidR="00740136" w:rsidRPr="00C7757A" w:rsidRDefault="00740136" w:rsidP="00C7757A">
            <w:r w:rsidRPr="00C7757A">
              <w:t xml:space="preserve">на сайте УДПО Невского района </w:t>
            </w:r>
          </w:p>
          <w:p w:rsidR="00740136" w:rsidRPr="00C7757A" w:rsidRDefault="00740136" w:rsidP="00C7757A">
            <w:r w:rsidRPr="00C7757A">
              <w:t xml:space="preserve"> «Два берега». Взаимодействие с образовательными сетями СПб АППО, ИМЦ Невского района, ОУ - представителями кластера, вузами СПб, публикации статей и методических разработок</w:t>
            </w:r>
          </w:p>
        </w:tc>
      </w:tr>
      <w:tr w:rsidR="00367DB7" w:rsidRPr="00C7757A" w:rsidTr="00D0114D">
        <w:tc>
          <w:tcPr>
            <w:tcW w:w="10455" w:type="dxa"/>
            <w:gridSpan w:val="3"/>
          </w:tcPr>
          <w:p w:rsidR="00367DB7" w:rsidRPr="00C7757A" w:rsidRDefault="00367DB7" w:rsidP="00367DB7">
            <w:pPr>
              <w:jc w:val="center"/>
            </w:pPr>
            <w:r>
              <w:t>Внутришкольное стимулирование участников ИД</w:t>
            </w:r>
          </w:p>
        </w:tc>
      </w:tr>
      <w:tr w:rsidR="00740136" w:rsidRPr="00C7757A" w:rsidTr="00C7757A">
        <w:tc>
          <w:tcPr>
            <w:tcW w:w="3403" w:type="dxa"/>
          </w:tcPr>
          <w:p w:rsidR="00740136" w:rsidRPr="00C7757A" w:rsidRDefault="00740136" w:rsidP="00C7757A">
            <w:pPr>
              <w:jc w:val="both"/>
            </w:pPr>
            <w:r w:rsidRPr="00C7757A">
              <w:rPr>
                <w:rFonts w:eastAsia="Times New Roman"/>
              </w:rPr>
              <w:t>Благодарственные письма, грамоты, стимулирующие надбавки, премии, рекомендации при аттестации на квалификационные категории.</w:t>
            </w:r>
          </w:p>
        </w:tc>
        <w:tc>
          <w:tcPr>
            <w:tcW w:w="3402" w:type="dxa"/>
          </w:tcPr>
          <w:p w:rsidR="00740136" w:rsidRPr="00C7757A" w:rsidRDefault="00740136" w:rsidP="00997FA6">
            <w:pPr>
              <w:jc w:val="both"/>
              <w:rPr>
                <w:spacing w:val="-1"/>
              </w:rPr>
            </w:pPr>
            <w:r w:rsidRPr="00C7757A">
              <w:rPr>
                <w:spacing w:val="-1"/>
              </w:rPr>
              <w:t xml:space="preserve">Распределение стимулирующей части заработной платы (премии, надбавки) и эффективный контракт, </w:t>
            </w:r>
            <w:r w:rsidRPr="00C7757A">
              <w:t>рекомендации при аттестации на квалификационные категории, вынесение благодарностей.</w:t>
            </w:r>
          </w:p>
        </w:tc>
        <w:tc>
          <w:tcPr>
            <w:tcW w:w="3650" w:type="dxa"/>
          </w:tcPr>
          <w:p w:rsidR="00740136" w:rsidRPr="00C7757A" w:rsidRDefault="00740136" w:rsidP="00C7757A">
            <w:pPr>
              <w:jc w:val="both"/>
            </w:pPr>
            <w:r w:rsidRPr="00C7757A">
              <w:rPr>
                <w:rFonts w:eastAsia="Times New Roman"/>
              </w:rPr>
              <w:t>Благодарственные письма, грамоты, стимулирующие надбавки, премии, рекомендации при аттестации на квалификационные категории.</w:t>
            </w:r>
          </w:p>
        </w:tc>
      </w:tr>
    </w:tbl>
    <w:p w:rsidR="006C4813" w:rsidRPr="0014703E" w:rsidRDefault="006C4813" w:rsidP="00997FA6">
      <w:pPr>
        <w:jc w:val="both"/>
        <w:rPr>
          <w:spacing w:val="-1"/>
          <w:u w:val="single"/>
        </w:rPr>
      </w:pPr>
    </w:p>
    <w:p w:rsidR="00732C19" w:rsidRPr="0014703E" w:rsidRDefault="00FB3482" w:rsidP="00997FA6">
      <w:pPr>
        <w:jc w:val="both"/>
        <w:rPr>
          <w:spacing w:val="-1"/>
          <w:u w:val="single"/>
        </w:rPr>
      </w:pPr>
      <w:r w:rsidRPr="0014703E">
        <w:rPr>
          <w:b/>
          <w:spacing w:val="-1"/>
          <w:u w:val="single"/>
        </w:rPr>
        <w:t xml:space="preserve">2. </w:t>
      </w:r>
      <w:r w:rsidR="00732C19" w:rsidRPr="0014703E">
        <w:rPr>
          <w:b/>
          <w:spacing w:val="-1"/>
          <w:u w:val="single"/>
        </w:rPr>
        <w:t>Система управления инновационной деятельностью</w:t>
      </w:r>
      <w:r w:rsidR="00732C19" w:rsidRPr="0014703E">
        <w:rPr>
          <w:spacing w:val="-1"/>
          <w:u w:val="single"/>
        </w:rPr>
        <w:t>:</w:t>
      </w:r>
    </w:p>
    <w:p w:rsidR="00732C19" w:rsidRPr="0014703E" w:rsidRDefault="00732C19" w:rsidP="00997FA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spacing w:val="-1"/>
        </w:rPr>
      </w:pPr>
      <w:r w:rsidRPr="0014703E">
        <w:rPr>
          <w:b/>
          <w:spacing w:val="-1"/>
        </w:rPr>
        <w:t>перечень и обоснование разработанных локальных актов, регламентирующих деятельность организации в ходе реализации инновационного проекта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3474"/>
        <w:gridCol w:w="1262"/>
        <w:gridCol w:w="1369"/>
        <w:gridCol w:w="1231"/>
      </w:tblGrid>
      <w:tr w:rsidR="00B66D7F" w:rsidRPr="00792F3A" w:rsidTr="00445CF1">
        <w:trPr>
          <w:cantSplit/>
          <w:tblHeader/>
        </w:trPr>
        <w:tc>
          <w:tcPr>
            <w:tcW w:w="3085" w:type="dxa"/>
            <w:vMerge w:val="restart"/>
          </w:tcPr>
          <w:p w:rsidR="00B66D7F" w:rsidRPr="00792F3A" w:rsidRDefault="000D3BB3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Н</w:t>
            </w:r>
            <w:r w:rsidR="00B66D7F" w:rsidRPr="00792F3A">
              <w:rPr>
                <w:spacing w:val="-1"/>
              </w:rPr>
              <w:t>азвание акта</w:t>
            </w:r>
          </w:p>
        </w:tc>
        <w:tc>
          <w:tcPr>
            <w:tcW w:w="3474" w:type="dxa"/>
            <w:vMerge w:val="restart"/>
          </w:tcPr>
          <w:p w:rsidR="00B66D7F" w:rsidRPr="00792F3A" w:rsidRDefault="000D3BB3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Н</w:t>
            </w:r>
            <w:r w:rsidR="00B66D7F" w:rsidRPr="00792F3A">
              <w:rPr>
                <w:spacing w:val="-1"/>
              </w:rPr>
              <w:t>азначение акта</w:t>
            </w:r>
          </w:p>
        </w:tc>
        <w:tc>
          <w:tcPr>
            <w:tcW w:w="3862" w:type="dxa"/>
            <w:gridSpan w:val="3"/>
          </w:tcPr>
          <w:p w:rsidR="00B66D7F" w:rsidRPr="00792F3A" w:rsidRDefault="000D3BB3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Н</w:t>
            </w:r>
            <w:r w:rsidR="00B66D7F" w:rsidRPr="00792F3A">
              <w:rPr>
                <w:spacing w:val="-1"/>
              </w:rPr>
              <w:t>аличие в ОУ</w:t>
            </w:r>
          </w:p>
        </w:tc>
      </w:tr>
      <w:tr w:rsidR="00B66D7F" w:rsidRPr="00792F3A" w:rsidTr="00445CF1">
        <w:trPr>
          <w:cantSplit/>
          <w:tblHeader/>
        </w:trPr>
        <w:tc>
          <w:tcPr>
            <w:tcW w:w="3085" w:type="dxa"/>
            <w:vMerge/>
          </w:tcPr>
          <w:p w:rsidR="00B66D7F" w:rsidRPr="00792F3A" w:rsidRDefault="00B66D7F" w:rsidP="00997FA6">
            <w:pPr>
              <w:jc w:val="center"/>
              <w:rPr>
                <w:spacing w:val="-1"/>
              </w:rPr>
            </w:pPr>
          </w:p>
        </w:tc>
        <w:tc>
          <w:tcPr>
            <w:tcW w:w="3474" w:type="dxa"/>
            <w:vMerge/>
          </w:tcPr>
          <w:p w:rsidR="00B66D7F" w:rsidRPr="00792F3A" w:rsidRDefault="00B66D7F" w:rsidP="00997FA6">
            <w:pPr>
              <w:jc w:val="center"/>
              <w:rPr>
                <w:spacing w:val="-1"/>
              </w:rPr>
            </w:pPr>
          </w:p>
        </w:tc>
        <w:tc>
          <w:tcPr>
            <w:tcW w:w="1262" w:type="dxa"/>
          </w:tcPr>
          <w:p w:rsidR="008873D3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 xml:space="preserve">ГБОУ </w:t>
            </w:r>
          </w:p>
          <w:p w:rsidR="00B66D7F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лицей 623</w:t>
            </w:r>
          </w:p>
        </w:tc>
        <w:tc>
          <w:tcPr>
            <w:tcW w:w="1369" w:type="dxa"/>
          </w:tcPr>
          <w:p w:rsidR="008873D3" w:rsidRPr="00792F3A" w:rsidRDefault="00D85A8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ГБ</w:t>
            </w:r>
            <w:r w:rsidR="00B66D7F" w:rsidRPr="00792F3A">
              <w:rPr>
                <w:spacing w:val="-1"/>
              </w:rPr>
              <w:t xml:space="preserve">ОУ </w:t>
            </w:r>
            <w:r w:rsidRPr="00792F3A">
              <w:rPr>
                <w:spacing w:val="-1"/>
              </w:rPr>
              <w:t xml:space="preserve">школа-интернат </w:t>
            </w:r>
          </w:p>
          <w:p w:rsidR="00B66D7F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49</w:t>
            </w:r>
          </w:p>
        </w:tc>
        <w:tc>
          <w:tcPr>
            <w:tcW w:w="1231" w:type="dxa"/>
          </w:tcPr>
          <w:p w:rsidR="008873D3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 xml:space="preserve">ГБОУ </w:t>
            </w:r>
          </w:p>
          <w:p w:rsidR="00B66D7F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СОШ 331</w:t>
            </w:r>
          </w:p>
        </w:tc>
      </w:tr>
      <w:tr w:rsidR="00B66D7F" w:rsidRPr="00792F3A" w:rsidTr="00667D3E">
        <w:tc>
          <w:tcPr>
            <w:tcW w:w="3085" w:type="dxa"/>
            <w:vAlign w:val="center"/>
          </w:tcPr>
          <w:p w:rsidR="00B66D7F" w:rsidRPr="00792F3A" w:rsidRDefault="00B66D7F" w:rsidP="00C7757A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 xml:space="preserve">Приказ о деятельности ОУ в режиме </w:t>
            </w:r>
            <w:r w:rsidR="00CB175A">
              <w:rPr>
                <w:spacing w:val="-1"/>
              </w:rPr>
              <w:t>РИП</w:t>
            </w:r>
            <w:r w:rsidR="00D85A8F" w:rsidRPr="00792F3A">
              <w:rPr>
                <w:spacing w:val="-1"/>
              </w:rPr>
              <w:t xml:space="preserve"> (</w:t>
            </w:r>
            <w:r w:rsidR="00C7757A" w:rsidRPr="00792F3A">
              <w:rPr>
                <w:spacing w:val="-1"/>
              </w:rPr>
              <w:t>на каждый год эксперимента</w:t>
            </w:r>
            <w:r w:rsidR="00DD69EC" w:rsidRPr="00792F3A">
              <w:rPr>
                <w:spacing w:val="-1"/>
              </w:rPr>
              <w:t>)</w:t>
            </w:r>
          </w:p>
        </w:tc>
        <w:tc>
          <w:tcPr>
            <w:tcW w:w="3474" w:type="dxa"/>
            <w:vAlign w:val="center"/>
          </w:tcPr>
          <w:p w:rsidR="00B66D7F" w:rsidRPr="00792F3A" w:rsidRDefault="00430168" w:rsidP="00997FA6">
            <w:pPr>
              <w:jc w:val="center"/>
            </w:pPr>
            <w:r w:rsidRPr="00792F3A">
              <w:t>Уточнение</w:t>
            </w:r>
            <w:r w:rsidR="00395F5C" w:rsidRPr="00792F3A">
              <w:t xml:space="preserve"> состава творческой группы ОЭР; утверждение плана ОЭР</w:t>
            </w:r>
          </w:p>
          <w:p w:rsidR="00B66D7F" w:rsidRPr="00792F3A" w:rsidRDefault="00B66D7F" w:rsidP="00997FA6">
            <w:pPr>
              <w:jc w:val="center"/>
              <w:rPr>
                <w:spacing w:val="-1"/>
              </w:rPr>
            </w:pPr>
          </w:p>
        </w:tc>
        <w:tc>
          <w:tcPr>
            <w:tcW w:w="1262" w:type="dxa"/>
            <w:vAlign w:val="center"/>
          </w:tcPr>
          <w:p w:rsidR="00B66D7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  <w:tc>
          <w:tcPr>
            <w:tcW w:w="1369" w:type="dxa"/>
            <w:vAlign w:val="center"/>
          </w:tcPr>
          <w:p w:rsidR="00B66D7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  <w:tc>
          <w:tcPr>
            <w:tcW w:w="1231" w:type="dxa"/>
            <w:vAlign w:val="center"/>
          </w:tcPr>
          <w:p w:rsidR="00B66D7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</w:tr>
      <w:tr w:rsidR="0018160F" w:rsidRPr="00792F3A" w:rsidTr="00667D3E">
        <w:tc>
          <w:tcPr>
            <w:tcW w:w="3085" w:type="dxa"/>
            <w:vAlign w:val="center"/>
          </w:tcPr>
          <w:p w:rsidR="0018160F" w:rsidRPr="00792F3A" w:rsidRDefault="0018160F" w:rsidP="00C7757A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План</w:t>
            </w:r>
            <w:r w:rsidR="00C7757A" w:rsidRPr="00792F3A">
              <w:rPr>
                <w:spacing w:val="-1"/>
              </w:rPr>
              <w:t>ы</w:t>
            </w:r>
            <w:r w:rsidRPr="00792F3A">
              <w:rPr>
                <w:spacing w:val="-1"/>
              </w:rPr>
              <w:t xml:space="preserve"> </w:t>
            </w:r>
            <w:r w:rsidR="00D85A8F" w:rsidRPr="00792F3A">
              <w:rPr>
                <w:spacing w:val="-1"/>
              </w:rPr>
              <w:t xml:space="preserve">экспериментальной работы на </w:t>
            </w:r>
            <w:r w:rsidR="00C7757A" w:rsidRPr="00792F3A">
              <w:rPr>
                <w:spacing w:val="-1"/>
              </w:rPr>
              <w:t>каждый год эксперимента</w:t>
            </w:r>
          </w:p>
        </w:tc>
        <w:tc>
          <w:tcPr>
            <w:tcW w:w="3474" w:type="dxa"/>
            <w:vAlign w:val="center"/>
          </w:tcPr>
          <w:p w:rsidR="0018160F" w:rsidRPr="00792F3A" w:rsidRDefault="0018160F" w:rsidP="00C7757A">
            <w:pPr>
              <w:jc w:val="center"/>
            </w:pPr>
            <w:r w:rsidRPr="00792F3A">
              <w:t xml:space="preserve">Определение задач и мероприятий ОЭР </w:t>
            </w:r>
            <w:r w:rsidR="00430168" w:rsidRPr="00792F3A">
              <w:t xml:space="preserve">на </w:t>
            </w:r>
            <w:r w:rsidR="00C7757A" w:rsidRPr="00792F3A">
              <w:t xml:space="preserve">конкретных этапах </w:t>
            </w:r>
          </w:p>
        </w:tc>
        <w:tc>
          <w:tcPr>
            <w:tcW w:w="1262" w:type="dxa"/>
            <w:vAlign w:val="center"/>
          </w:tcPr>
          <w:p w:rsidR="0018160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  <w:tc>
          <w:tcPr>
            <w:tcW w:w="1369" w:type="dxa"/>
            <w:vAlign w:val="center"/>
          </w:tcPr>
          <w:p w:rsidR="0018160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  <w:tc>
          <w:tcPr>
            <w:tcW w:w="1231" w:type="dxa"/>
            <w:vAlign w:val="center"/>
          </w:tcPr>
          <w:p w:rsidR="0018160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3</w:t>
            </w:r>
          </w:p>
        </w:tc>
      </w:tr>
      <w:tr w:rsidR="00B66D7F" w:rsidRPr="00792F3A" w:rsidTr="00667D3E">
        <w:tc>
          <w:tcPr>
            <w:tcW w:w="3085" w:type="dxa"/>
            <w:vAlign w:val="center"/>
          </w:tcPr>
          <w:p w:rsidR="00B66D7F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t>Положение о деятельности ОО в режиме региональной инновационной площадки</w:t>
            </w:r>
          </w:p>
        </w:tc>
        <w:tc>
          <w:tcPr>
            <w:tcW w:w="3474" w:type="dxa"/>
            <w:vAlign w:val="center"/>
          </w:tcPr>
          <w:p w:rsidR="00B66D7F" w:rsidRPr="00792F3A" w:rsidRDefault="00B66D7F" w:rsidP="00997FA6">
            <w:pPr>
              <w:jc w:val="center"/>
              <w:rPr>
                <w:spacing w:val="-1"/>
              </w:rPr>
            </w:pPr>
            <w:r w:rsidRPr="00792F3A">
              <w:t xml:space="preserve">Определение задач и порядка организации деятельности ОУ в режиме </w:t>
            </w:r>
            <w:r w:rsidR="00CB175A">
              <w:t>РИП</w:t>
            </w:r>
          </w:p>
        </w:tc>
        <w:tc>
          <w:tcPr>
            <w:tcW w:w="1262" w:type="dxa"/>
            <w:vAlign w:val="center"/>
          </w:tcPr>
          <w:p w:rsidR="00B66D7F" w:rsidRPr="00792F3A" w:rsidRDefault="00E85E3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1</w:t>
            </w:r>
          </w:p>
        </w:tc>
        <w:tc>
          <w:tcPr>
            <w:tcW w:w="1369" w:type="dxa"/>
            <w:vAlign w:val="center"/>
          </w:tcPr>
          <w:p w:rsidR="00B66D7F" w:rsidRPr="00792F3A" w:rsidRDefault="00E85E3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1</w:t>
            </w:r>
          </w:p>
        </w:tc>
        <w:tc>
          <w:tcPr>
            <w:tcW w:w="1231" w:type="dxa"/>
            <w:vAlign w:val="center"/>
          </w:tcPr>
          <w:p w:rsidR="00B66D7F" w:rsidRPr="00792F3A" w:rsidRDefault="00E85E3F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1</w:t>
            </w:r>
          </w:p>
        </w:tc>
      </w:tr>
      <w:tr w:rsidR="00E85E3F" w:rsidRPr="00792F3A" w:rsidTr="00667D3E">
        <w:tc>
          <w:tcPr>
            <w:tcW w:w="3085" w:type="dxa"/>
            <w:vAlign w:val="center"/>
          </w:tcPr>
          <w:p w:rsidR="00E85E3F" w:rsidRPr="00792F3A" w:rsidRDefault="00E85E3F" w:rsidP="00C7757A">
            <w:pPr>
              <w:jc w:val="center"/>
            </w:pPr>
            <w:r w:rsidRPr="00792F3A">
              <w:t>Другие внутришкольные акты, регламентирующие ОЭР</w:t>
            </w:r>
            <w:r w:rsidR="00430168" w:rsidRPr="00792F3A">
              <w:t xml:space="preserve"> </w:t>
            </w:r>
          </w:p>
        </w:tc>
        <w:tc>
          <w:tcPr>
            <w:tcW w:w="3474" w:type="dxa"/>
            <w:vAlign w:val="center"/>
          </w:tcPr>
          <w:p w:rsidR="00E85E3F" w:rsidRPr="00792F3A" w:rsidRDefault="00667D3E" w:rsidP="00997FA6">
            <w:pPr>
              <w:jc w:val="center"/>
            </w:pPr>
            <w:r w:rsidRPr="00792F3A">
              <w:t xml:space="preserve">Конкретизация деятельности ОУ в режиме </w:t>
            </w:r>
            <w:r w:rsidR="00CB175A">
              <w:t>РИП</w:t>
            </w:r>
          </w:p>
        </w:tc>
        <w:tc>
          <w:tcPr>
            <w:tcW w:w="1262" w:type="dxa"/>
            <w:vAlign w:val="center"/>
          </w:tcPr>
          <w:p w:rsidR="00E85E3F" w:rsidRPr="00792F3A" w:rsidRDefault="00A41A57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13</w:t>
            </w:r>
          </w:p>
        </w:tc>
        <w:tc>
          <w:tcPr>
            <w:tcW w:w="1369" w:type="dxa"/>
            <w:vAlign w:val="center"/>
          </w:tcPr>
          <w:p w:rsidR="00E85E3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7</w:t>
            </w:r>
          </w:p>
        </w:tc>
        <w:tc>
          <w:tcPr>
            <w:tcW w:w="1231" w:type="dxa"/>
            <w:vAlign w:val="center"/>
          </w:tcPr>
          <w:p w:rsidR="00E85E3F" w:rsidRPr="00792F3A" w:rsidRDefault="00C7757A" w:rsidP="00997FA6">
            <w:pPr>
              <w:jc w:val="center"/>
              <w:rPr>
                <w:spacing w:val="-1"/>
              </w:rPr>
            </w:pPr>
            <w:r w:rsidRPr="00792F3A">
              <w:rPr>
                <w:spacing w:val="-1"/>
              </w:rPr>
              <w:t>9</w:t>
            </w:r>
          </w:p>
        </w:tc>
      </w:tr>
    </w:tbl>
    <w:p w:rsidR="00FB3482" w:rsidRPr="0014703E" w:rsidRDefault="00FB3482" w:rsidP="00997FA6">
      <w:pPr>
        <w:jc w:val="both"/>
        <w:rPr>
          <w:b/>
          <w:spacing w:val="-1"/>
        </w:rPr>
      </w:pPr>
    </w:p>
    <w:p w:rsidR="00732C19" w:rsidRPr="0014703E" w:rsidRDefault="00732C19" w:rsidP="00997FA6">
      <w:pPr>
        <w:numPr>
          <w:ilvl w:val="0"/>
          <w:numId w:val="2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b/>
          <w:spacing w:val="-1"/>
        </w:rPr>
      </w:pPr>
      <w:r w:rsidRPr="0014703E">
        <w:rPr>
          <w:b/>
          <w:spacing w:val="-1"/>
        </w:rPr>
        <w:t xml:space="preserve">система «внутрифирменного» повышения квалификации педагогов, участвующих </w:t>
      </w:r>
      <w:r w:rsidRPr="0014703E">
        <w:rPr>
          <w:b/>
          <w:spacing w:val="-1"/>
        </w:rPr>
        <w:br/>
        <w:t>в инновационной деятельности, ее влияние на рост эффективности инновационной деятельности и на деятельность организации в целом</w:t>
      </w:r>
    </w:p>
    <w:p w:rsidR="0018160F" w:rsidRPr="0014703E" w:rsidRDefault="00461D3F" w:rsidP="008D404E">
      <w:pPr>
        <w:jc w:val="both"/>
        <w:rPr>
          <w:color w:val="FF0000"/>
          <w:spacing w:val="-1"/>
        </w:rPr>
      </w:pPr>
      <w:r w:rsidRPr="0014703E">
        <w:rPr>
          <w:spacing w:val="-1"/>
        </w:rPr>
        <w:tab/>
      </w:r>
      <w:r w:rsidR="00F37031" w:rsidRPr="00A340DF">
        <w:rPr>
          <w:spacing w:val="-1"/>
        </w:rPr>
        <w:t xml:space="preserve">Повышение квалификации педагогов ОУ по теме ОЭР происходило в рамках </w:t>
      </w:r>
      <w:r w:rsidR="00D85A8F" w:rsidRPr="00A340DF">
        <w:rPr>
          <w:spacing w:val="-1"/>
        </w:rPr>
        <w:t>семинаров и конференций</w:t>
      </w:r>
      <w:r w:rsidR="00F37031" w:rsidRPr="00A340DF">
        <w:rPr>
          <w:spacing w:val="-1"/>
        </w:rPr>
        <w:t>; педагогических советов.</w:t>
      </w:r>
      <w:r w:rsidR="0018160F" w:rsidRPr="00A340DF">
        <w:rPr>
          <w:spacing w:val="-1"/>
        </w:rPr>
        <w:tab/>
        <w:t>Кроме того, педагоги - участники ОЭР проходят повышение квалификации в рамках других программ</w:t>
      </w:r>
      <w:r w:rsidR="0014703E" w:rsidRPr="00A340DF">
        <w:rPr>
          <w:spacing w:val="-1"/>
        </w:rPr>
        <w:t>.</w:t>
      </w:r>
      <w:r w:rsidR="00F37031" w:rsidRPr="0014703E">
        <w:rPr>
          <w:color w:val="FF0000"/>
          <w:spacing w:val="-1"/>
        </w:rPr>
        <w:tab/>
      </w:r>
    </w:p>
    <w:p w:rsidR="00F37031" w:rsidRPr="0014703E" w:rsidRDefault="0014703E" w:rsidP="008D404E">
      <w:pPr>
        <w:jc w:val="both"/>
        <w:rPr>
          <w:spacing w:val="-1"/>
        </w:rPr>
      </w:pPr>
      <w:r w:rsidRPr="0014703E">
        <w:rPr>
          <w:spacing w:val="-1"/>
        </w:rPr>
        <w:tab/>
      </w:r>
      <w:r w:rsidR="00F37031" w:rsidRPr="0014703E">
        <w:rPr>
          <w:spacing w:val="-1"/>
        </w:rPr>
        <w:t>Изучение результативности развития профессиональной компетентности педагогов</w:t>
      </w:r>
      <w:r w:rsidR="00C7757A">
        <w:rPr>
          <w:spacing w:val="-1"/>
        </w:rPr>
        <w:t xml:space="preserve"> </w:t>
      </w:r>
      <w:r w:rsidR="00D85A8F">
        <w:rPr>
          <w:spacing w:val="-1"/>
        </w:rPr>
        <w:t xml:space="preserve">экспериментальных </w:t>
      </w:r>
      <w:r w:rsidR="00F37031" w:rsidRPr="0014703E">
        <w:rPr>
          <w:spacing w:val="-1"/>
        </w:rPr>
        <w:t xml:space="preserve">ОУ в контексте здоровьесозидающего подхода показало, что произошли позитивные изменения профессиональной компетентности </w:t>
      </w:r>
      <w:r w:rsidR="00C7757A">
        <w:rPr>
          <w:spacing w:val="-1"/>
        </w:rPr>
        <w:t>педагогов экспериментальных школ</w:t>
      </w:r>
      <w:r w:rsidR="00F37031" w:rsidRPr="0014703E">
        <w:rPr>
          <w:spacing w:val="-1"/>
        </w:rPr>
        <w:t xml:space="preserve"> в области здоровьесозидающей деятельности. Изучение удовлетворенности участников образовательного процесса здоровьесозидающей деятельностью ОУ показало более высокую удовлетворенность по сравнению с другими ОУ, имеющими такие же особенности образовательной деятельности </w:t>
      </w:r>
      <w:r w:rsidR="00F37031" w:rsidRPr="00792F3A">
        <w:rPr>
          <w:spacing w:val="-1"/>
        </w:rPr>
        <w:t>(</w:t>
      </w:r>
      <w:r w:rsidR="00792F3A">
        <w:rPr>
          <w:spacing w:val="-1"/>
        </w:rPr>
        <w:t xml:space="preserve">аналитические отчеты по адресу </w:t>
      </w:r>
      <w:r w:rsidR="00792F3A" w:rsidRPr="00792F3A">
        <w:rPr>
          <w:color w:val="0070C0"/>
          <w:spacing w:val="-1"/>
          <w:u w:val="single"/>
        </w:rPr>
        <w:t>https://sites.google.com/site/obrinnovacii/produkty-oer/monitoring/analiticeskie-otcety</w:t>
      </w:r>
      <w:r w:rsidR="00F37031" w:rsidRPr="00792F3A">
        <w:rPr>
          <w:spacing w:val="-1"/>
        </w:rPr>
        <w:t>).</w:t>
      </w:r>
    </w:p>
    <w:p w:rsidR="00732C19" w:rsidRPr="0014703E" w:rsidRDefault="008D404E" w:rsidP="00F37031">
      <w:pPr>
        <w:jc w:val="both"/>
        <w:rPr>
          <w:b/>
          <w:spacing w:val="-1"/>
        </w:rPr>
      </w:pPr>
      <w:r w:rsidRPr="0014703E">
        <w:rPr>
          <w:b/>
          <w:spacing w:val="-1"/>
        </w:rPr>
        <w:t xml:space="preserve">– </w:t>
      </w:r>
      <w:r w:rsidR="00732C19" w:rsidRPr="0014703E">
        <w:rPr>
          <w:b/>
          <w:spacing w:val="-1"/>
        </w:rPr>
        <w:t>внесенные в программу реализации отчетного этапа инновационной деятельности коррективы и причины изменения хода инновационной работы</w:t>
      </w:r>
    </w:p>
    <w:p w:rsidR="005923B9" w:rsidRPr="0014703E" w:rsidRDefault="00461D3F" w:rsidP="00997FA6">
      <w:pPr>
        <w:tabs>
          <w:tab w:val="num" w:pos="0"/>
          <w:tab w:val="left" w:pos="567"/>
        </w:tabs>
        <w:jc w:val="both"/>
        <w:rPr>
          <w:spacing w:val="-1"/>
        </w:rPr>
      </w:pPr>
      <w:r w:rsidRPr="0014703E">
        <w:rPr>
          <w:spacing w:val="-1"/>
        </w:rPr>
        <w:tab/>
      </w:r>
      <w:r w:rsidR="0014703E" w:rsidRPr="0014703E">
        <w:rPr>
          <w:spacing w:val="-1"/>
        </w:rPr>
        <w:t>В этом году корректив в программу реализации инновационной деятельности не вн</w:t>
      </w:r>
      <w:r w:rsidR="00430168">
        <w:rPr>
          <w:spacing w:val="-1"/>
        </w:rPr>
        <w:t>есено</w:t>
      </w:r>
      <w:r w:rsidR="0014703E" w:rsidRPr="0014703E">
        <w:rPr>
          <w:spacing w:val="-1"/>
        </w:rPr>
        <w:t>.</w:t>
      </w:r>
    </w:p>
    <w:p w:rsidR="00732C19" w:rsidRPr="0014703E" w:rsidRDefault="00732C19" w:rsidP="00997FA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spacing w:val="-1"/>
        </w:rPr>
      </w:pPr>
      <w:r w:rsidRPr="0014703E">
        <w:rPr>
          <w:b/>
          <w:spacing w:val="-1"/>
        </w:rPr>
        <w:t>наличие элементов независимой оценки качестварезультатов инновационной деятельности</w:t>
      </w:r>
    </w:p>
    <w:p w:rsidR="00B928AA" w:rsidRPr="0014703E" w:rsidRDefault="0096741A" w:rsidP="00B928AA">
      <w:pPr>
        <w:ind w:firstLine="709"/>
        <w:jc w:val="both"/>
        <w:rPr>
          <w:spacing w:val="-1"/>
        </w:rPr>
      </w:pPr>
      <w:r>
        <w:rPr>
          <w:spacing w:val="-1"/>
        </w:rPr>
        <w:t>К</w:t>
      </w:r>
      <w:r w:rsidR="00B928AA" w:rsidRPr="0014703E">
        <w:rPr>
          <w:spacing w:val="-1"/>
        </w:rPr>
        <w:t>оллективы ОУ прин</w:t>
      </w:r>
      <w:r>
        <w:rPr>
          <w:spacing w:val="-1"/>
        </w:rPr>
        <w:t>имал</w:t>
      </w:r>
      <w:r w:rsidR="00C7757A">
        <w:rPr>
          <w:spacing w:val="-1"/>
        </w:rPr>
        <w:t>и</w:t>
      </w:r>
      <w:r w:rsidR="00B928AA" w:rsidRPr="0014703E">
        <w:rPr>
          <w:spacing w:val="-1"/>
        </w:rPr>
        <w:t xml:space="preserve"> активное участие в конкурсах и пока</w:t>
      </w:r>
      <w:r>
        <w:rPr>
          <w:spacing w:val="-1"/>
        </w:rPr>
        <w:t>зал</w:t>
      </w:r>
      <w:r w:rsidR="00B928AA" w:rsidRPr="0014703E">
        <w:rPr>
          <w:spacing w:val="-1"/>
        </w:rPr>
        <w:t xml:space="preserve"> следующие результаты</w:t>
      </w:r>
    </w:p>
    <w:p w:rsidR="00C7757A" w:rsidRPr="00C7757A" w:rsidRDefault="00C7757A" w:rsidP="00C7757A">
      <w:pPr>
        <w:jc w:val="both"/>
        <w:rPr>
          <w:spacing w:val="-1"/>
        </w:rPr>
      </w:pPr>
      <w:r w:rsidRPr="00C7757A">
        <w:rPr>
          <w:spacing w:val="-1"/>
        </w:rPr>
        <w:tab/>
      </w:r>
      <w:r w:rsidR="00B928AA" w:rsidRPr="008052CD">
        <w:rPr>
          <w:spacing w:val="-1"/>
          <w:u w:val="single"/>
        </w:rPr>
        <w:t xml:space="preserve">ГБОУ </w:t>
      </w:r>
      <w:r w:rsidR="00D85A8F" w:rsidRPr="008052CD">
        <w:rPr>
          <w:spacing w:val="-1"/>
          <w:u w:val="single"/>
        </w:rPr>
        <w:t>школа-интернат 49</w:t>
      </w:r>
      <w:r w:rsidR="00D85A8F">
        <w:rPr>
          <w:spacing w:val="-1"/>
        </w:rPr>
        <w:t xml:space="preserve">: </w:t>
      </w:r>
      <w:r w:rsidR="00D85A8F" w:rsidRPr="00D85A8F">
        <w:rPr>
          <w:spacing w:val="-1"/>
        </w:rPr>
        <w:t>победител</w:t>
      </w:r>
      <w:r w:rsidR="00D85A8F">
        <w:rPr>
          <w:spacing w:val="-1"/>
        </w:rPr>
        <w:t>ь</w:t>
      </w:r>
      <w:r w:rsidR="00D85A8F" w:rsidRPr="00D85A8F">
        <w:rPr>
          <w:spacing w:val="-1"/>
        </w:rPr>
        <w:t xml:space="preserve"> во Всероссийском конкурсе образовательных организаций по осуществлению деятельности в области формирования здорового образа жизни обучающихся при реализации межведомственного взаимодейст</w:t>
      </w:r>
      <w:r w:rsidR="0096741A">
        <w:rPr>
          <w:spacing w:val="-1"/>
        </w:rPr>
        <w:t xml:space="preserve">вия и социального партнерства (диплом победителя </w:t>
      </w:r>
      <w:r w:rsidR="0096741A">
        <w:rPr>
          <w:spacing w:val="-1"/>
          <w:lang w:val="en-US"/>
        </w:rPr>
        <w:t>II</w:t>
      </w:r>
      <w:r>
        <w:rPr>
          <w:spacing w:val="-1"/>
        </w:rPr>
        <w:t xml:space="preserve"> </w:t>
      </w:r>
      <w:r w:rsidR="0096741A">
        <w:rPr>
          <w:spacing w:val="-1"/>
        </w:rPr>
        <w:t xml:space="preserve">степени); </w:t>
      </w:r>
      <w:r w:rsidR="00D85A8F">
        <w:rPr>
          <w:spacing w:val="-1"/>
        </w:rPr>
        <w:t xml:space="preserve">диплом </w:t>
      </w:r>
      <w:r w:rsidR="00D85A8F">
        <w:rPr>
          <w:spacing w:val="-1"/>
          <w:lang w:val="en-US"/>
        </w:rPr>
        <w:t>II</w:t>
      </w:r>
      <w:r w:rsidR="00D85A8F">
        <w:rPr>
          <w:spacing w:val="-1"/>
        </w:rPr>
        <w:t xml:space="preserve"> степени на </w:t>
      </w:r>
      <w:r w:rsidR="00D85A8F" w:rsidRPr="00D85A8F">
        <w:rPr>
          <w:spacing w:val="-1"/>
        </w:rPr>
        <w:t>Всероссийск</w:t>
      </w:r>
      <w:r w:rsidR="00D85A8F">
        <w:rPr>
          <w:spacing w:val="-1"/>
        </w:rPr>
        <w:t>ом</w:t>
      </w:r>
      <w:r w:rsidR="00D85A8F" w:rsidRPr="00D85A8F">
        <w:rPr>
          <w:spacing w:val="-1"/>
        </w:rPr>
        <w:t xml:space="preserve"> конкур</w:t>
      </w:r>
      <w:r w:rsidR="00D85A8F">
        <w:rPr>
          <w:spacing w:val="-1"/>
        </w:rPr>
        <w:t>се</w:t>
      </w:r>
      <w:r w:rsidR="00D85A8F" w:rsidRPr="00D85A8F">
        <w:rPr>
          <w:spacing w:val="-1"/>
        </w:rPr>
        <w:t xml:space="preserve"> музеев </w:t>
      </w:r>
      <w:r w:rsidR="00D85A8F">
        <w:rPr>
          <w:spacing w:val="-1"/>
        </w:rPr>
        <w:t xml:space="preserve">ОО; выбор делегации ГБОУ 49 для представительства России в Международном культурно-образовательном форуме «Дети содружества» на оз. Иссык-Куль в Р. Кыргыстан, а затем участие </w:t>
      </w:r>
      <w:r w:rsidR="0096741A" w:rsidRPr="0096741A">
        <w:rPr>
          <w:spacing w:val="-1"/>
        </w:rPr>
        <w:t>в работе десятой международной научной конферен</w:t>
      </w:r>
      <w:r w:rsidR="0096741A">
        <w:rPr>
          <w:spacing w:val="-1"/>
        </w:rPr>
        <w:t xml:space="preserve">ции «Таврические чтения — 2016» и встреча с </w:t>
      </w:r>
      <w:r w:rsidR="0096741A" w:rsidRPr="0096741A">
        <w:rPr>
          <w:spacing w:val="-1"/>
        </w:rPr>
        <w:t>Генеральным секретарем Совета МПА СНГ  Алексеем Сергеевым</w:t>
      </w:r>
      <w:r w:rsidR="0096741A">
        <w:rPr>
          <w:spacing w:val="-1"/>
        </w:rPr>
        <w:t>; ш</w:t>
      </w:r>
      <w:r w:rsidR="0096741A" w:rsidRPr="0096741A">
        <w:rPr>
          <w:spacing w:val="-1"/>
        </w:rPr>
        <w:t>кола-интернат № 49 стала пилотной школой Санкт-Петербургского регионального отделения общественно-государственной детско-юношеской организации "Российской движение школьников</w:t>
      </w:r>
      <w:r w:rsidR="0096741A" w:rsidRPr="00C7757A">
        <w:rPr>
          <w:spacing w:val="-1"/>
        </w:rPr>
        <w:t>".</w:t>
      </w:r>
      <w:r w:rsidRPr="00C7757A">
        <w:rPr>
          <w:spacing w:val="-1"/>
        </w:rPr>
        <w:t xml:space="preserve"> Обучающиеся ГБОУ 49: 4 первых места, два 2 места и одно 3 место в городских соревнованиях по плаванию "Победы на водных дорожках"; диплом </w:t>
      </w:r>
      <w:r w:rsidRPr="00C7757A">
        <w:rPr>
          <w:spacing w:val="-1"/>
          <w:lang w:val="en-US"/>
        </w:rPr>
        <w:t>III</w:t>
      </w:r>
      <w:r w:rsidRPr="00C7757A">
        <w:rPr>
          <w:spacing w:val="-1"/>
        </w:rPr>
        <w:t xml:space="preserve"> степени на Всероссийском конкурсе музеев ОО. Педагоги ГБОУ 49: лауреат (номинация «Учитель») городского этапа Всероссийского конкурса «Учитель здоровья России» (апрель 2016 г.); победа на региональном этапе всероссийского конкурса методических пособий (методических материалов) на лучшую организацию работы по патриотическому воспитанию обучающихся "Растим патриотов России" (среди педагогов).</w:t>
      </w:r>
    </w:p>
    <w:p w:rsidR="00C7757A" w:rsidRPr="00773FAB" w:rsidRDefault="00367DB7" w:rsidP="00C7757A">
      <w:pPr>
        <w:tabs>
          <w:tab w:val="left" w:pos="284"/>
        </w:tabs>
        <w:jc w:val="both"/>
        <w:rPr>
          <w:spacing w:val="-1"/>
        </w:rPr>
      </w:pPr>
      <w:r w:rsidRPr="00367DB7">
        <w:rPr>
          <w:spacing w:val="-1"/>
        </w:rPr>
        <w:tab/>
      </w:r>
      <w:r>
        <w:rPr>
          <w:spacing w:val="-1"/>
        </w:rPr>
        <w:tab/>
      </w:r>
      <w:r w:rsidR="00C7757A" w:rsidRPr="00C7757A">
        <w:rPr>
          <w:spacing w:val="-1"/>
          <w:u w:val="single"/>
        </w:rPr>
        <w:t>ГБОУ СОШ 331:</w:t>
      </w:r>
      <w:r w:rsidR="00C7757A">
        <w:rPr>
          <w:spacing w:val="-1"/>
          <w:u w:val="single"/>
        </w:rPr>
        <w:t xml:space="preserve"> </w:t>
      </w:r>
      <w:r w:rsidR="00C7757A">
        <w:t xml:space="preserve">Участие во Всероссийском конкурсе «Педагог-психолог России-2015» - 1 победитель; </w:t>
      </w:r>
      <w:r w:rsidR="00C7757A" w:rsidRPr="00773FAB">
        <w:t>Всероссийский конкурс «Веб-Пеликан»</w:t>
      </w:r>
      <w:r w:rsidR="00C7757A">
        <w:t xml:space="preserve"> - 1 победитель; Городской  конкурс</w:t>
      </w:r>
      <w:r w:rsidR="00C7757A" w:rsidRPr="00C11482">
        <w:t xml:space="preserve"> педагогических достижений в номинации «Педагог-психолог года»</w:t>
      </w:r>
      <w:r w:rsidR="00C7757A">
        <w:t xml:space="preserve"> (педагог-победитель) – 1 победитель; Р</w:t>
      </w:r>
      <w:r w:rsidR="00C7757A" w:rsidRPr="00773FAB">
        <w:t>айонн</w:t>
      </w:r>
      <w:r w:rsidR="00C7757A">
        <w:t>ый конкурс</w:t>
      </w:r>
      <w:r w:rsidR="00C7757A" w:rsidRPr="00773FAB">
        <w:t xml:space="preserve"> педагогических достижений</w:t>
      </w:r>
      <w:r w:rsidR="00C7757A">
        <w:t>:</w:t>
      </w:r>
      <w:r w:rsidR="00C7757A" w:rsidRPr="00773FAB">
        <w:t xml:space="preserve"> в номинации «ОУ года»</w:t>
      </w:r>
      <w:r w:rsidR="00C7757A">
        <w:t xml:space="preserve"> - гран-при; в остальных номинациях - </w:t>
      </w:r>
      <w:r w:rsidR="00C7757A" w:rsidRPr="00773FAB">
        <w:rPr>
          <w:spacing w:val="-1"/>
        </w:rPr>
        <w:t>3 победителя</w:t>
      </w:r>
      <w:r>
        <w:rPr>
          <w:spacing w:val="-1"/>
        </w:rPr>
        <w:t xml:space="preserve">. </w:t>
      </w:r>
    </w:p>
    <w:p w:rsidR="00367DB7" w:rsidRPr="0014703E" w:rsidRDefault="00367DB7" w:rsidP="00367DB7">
      <w:pPr>
        <w:jc w:val="both"/>
        <w:rPr>
          <w:spacing w:val="-1"/>
        </w:rPr>
      </w:pPr>
      <w:r>
        <w:rPr>
          <w:spacing w:val="-1"/>
        </w:rPr>
        <w:tab/>
      </w:r>
      <w:r w:rsidRPr="00367DB7">
        <w:rPr>
          <w:spacing w:val="-1"/>
          <w:u w:val="single"/>
        </w:rPr>
        <w:t>ГБОУ лицей 623</w:t>
      </w:r>
      <w:r w:rsidRPr="0014703E">
        <w:rPr>
          <w:spacing w:val="-1"/>
        </w:rPr>
        <w:t xml:space="preserve"> – </w:t>
      </w:r>
      <w:r>
        <w:rPr>
          <w:spacing w:val="-1"/>
        </w:rPr>
        <w:t xml:space="preserve">победитель </w:t>
      </w:r>
      <w:r w:rsidRPr="0014703E">
        <w:rPr>
          <w:spacing w:val="-1"/>
        </w:rPr>
        <w:t>(</w:t>
      </w:r>
      <w:r>
        <w:rPr>
          <w:spacing w:val="-1"/>
        </w:rPr>
        <w:t>1</w:t>
      </w:r>
      <w:r w:rsidRPr="0014703E">
        <w:rPr>
          <w:spacing w:val="-1"/>
        </w:rPr>
        <w:t xml:space="preserve"> место) городского конкурса Комитета по образованию СПб «Школа здоровья Санкт-Петербурга» (201</w:t>
      </w:r>
      <w:r>
        <w:rPr>
          <w:spacing w:val="-1"/>
        </w:rPr>
        <w:t>6 г</w:t>
      </w:r>
      <w:r w:rsidRPr="0014703E">
        <w:rPr>
          <w:spacing w:val="-1"/>
        </w:rPr>
        <w:t xml:space="preserve">); 4 педагога лицея стали победителями и лауреатами районного конкурса «Учитель здоровья» и </w:t>
      </w:r>
      <w:r>
        <w:rPr>
          <w:spacing w:val="-1"/>
        </w:rPr>
        <w:t>1 победитель</w:t>
      </w:r>
      <w:r w:rsidRPr="0014703E">
        <w:rPr>
          <w:spacing w:val="-1"/>
        </w:rPr>
        <w:t xml:space="preserve"> </w:t>
      </w:r>
      <w:r>
        <w:rPr>
          <w:spacing w:val="-1"/>
        </w:rPr>
        <w:t xml:space="preserve">и два дипломанта </w:t>
      </w:r>
      <w:r w:rsidRPr="0014703E">
        <w:rPr>
          <w:spacing w:val="-1"/>
        </w:rPr>
        <w:t xml:space="preserve">Санкт-Петербургского городского этапа Всероссийского конкурса «Учитель здоровья России» </w:t>
      </w:r>
      <w:r>
        <w:rPr>
          <w:spacing w:val="-1"/>
        </w:rPr>
        <w:t xml:space="preserve"> </w:t>
      </w:r>
      <w:r w:rsidRPr="0014703E">
        <w:rPr>
          <w:spacing w:val="-1"/>
        </w:rPr>
        <w:t>(201</w:t>
      </w:r>
      <w:r>
        <w:rPr>
          <w:spacing w:val="-1"/>
        </w:rPr>
        <w:t>6</w:t>
      </w:r>
      <w:r w:rsidRPr="0014703E">
        <w:rPr>
          <w:spacing w:val="-1"/>
        </w:rPr>
        <w:t xml:space="preserve"> г.);</w:t>
      </w:r>
    </w:p>
    <w:p w:rsidR="00752211" w:rsidRPr="00792F3A" w:rsidRDefault="006D1516" w:rsidP="00B928AA">
      <w:pPr>
        <w:ind w:firstLine="709"/>
        <w:jc w:val="both"/>
        <w:rPr>
          <w:spacing w:val="-1"/>
        </w:rPr>
      </w:pPr>
      <w:r w:rsidRPr="00792F3A">
        <w:rPr>
          <w:spacing w:val="-1"/>
        </w:rPr>
        <w:t xml:space="preserve">Опыт ОЭР обсуждался на </w:t>
      </w:r>
      <w:r w:rsidR="00B928AA" w:rsidRPr="00792F3A">
        <w:rPr>
          <w:spacing w:val="-1"/>
        </w:rPr>
        <w:t>научно-практических конференциях и семинарах, в которых участвовали администрация и педагоги ОУ  – выступления, мастер-классы, проведение секции.</w:t>
      </w:r>
    </w:p>
    <w:p w:rsidR="000D3BB3" w:rsidRDefault="00C7757A" w:rsidP="00B928AA">
      <w:pPr>
        <w:ind w:firstLine="709"/>
        <w:jc w:val="both"/>
        <w:rPr>
          <w:spacing w:val="-1"/>
        </w:rPr>
      </w:pPr>
      <w:r w:rsidRPr="00792F3A">
        <w:rPr>
          <w:spacing w:val="-1"/>
        </w:rPr>
        <w:t xml:space="preserve">Ежегодно проводилась </w:t>
      </w:r>
      <w:r w:rsidR="000D3BB3" w:rsidRPr="00792F3A">
        <w:rPr>
          <w:spacing w:val="-1"/>
        </w:rPr>
        <w:t xml:space="preserve">общественно-профессиональная экспертиза промежуточных результатов ОЭР в рамках </w:t>
      </w:r>
      <w:r w:rsidR="006D1516" w:rsidRPr="00792F3A">
        <w:rPr>
          <w:spacing w:val="-1"/>
        </w:rPr>
        <w:t>региональной научно-практической конференции «Служба здоровья в образовательных организациях Санкт-Петербурга</w:t>
      </w:r>
      <w:r w:rsidR="000D3BB3" w:rsidRPr="00792F3A">
        <w:rPr>
          <w:spacing w:val="-1"/>
        </w:rPr>
        <w:t>.</w:t>
      </w:r>
    </w:p>
    <w:p w:rsidR="00732C19" w:rsidRPr="0014703E" w:rsidRDefault="00732C19" w:rsidP="00997FA6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b/>
          <w:spacing w:val="-1"/>
        </w:rPr>
      </w:pPr>
      <w:r w:rsidRPr="0014703E">
        <w:rPr>
          <w:b/>
          <w:spacing w:val="-1"/>
        </w:rPr>
        <w:lastRenderedPageBreak/>
        <w:t>организация сетевого взаимодействия и сотрудничества с другими учреждениями и организациями</w:t>
      </w:r>
    </w:p>
    <w:p w:rsidR="005923B9" w:rsidRPr="0014703E" w:rsidRDefault="004044E8" w:rsidP="00997FA6">
      <w:pPr>
        <w:jc w:val="both"/>
        <w:rPr>
          <w:spacing w:val="-1"/>
        </w:rPr>
      </w:pPr>
      <w:r w:rsidRPr="0014703E">
        <w:rPr>
          <w:spacing w:val="-1"/>
        </w:rPr>
        <w:tab/>
      </w:r>
      <w:r w:rsidR="00752211" w:rsidRPr="0014703E">
        <w:rPr>
          <w:spacing w:val="-1"/>
        </w:rPr>
        <w:t xml:space="preserve">Наличие кластера ОУ предполагает сетевое взаимодействие между ними: </w:t>
      </w:r>
      <w:r w:rsidR="002B4F84" w:rsidRPr="0014703E">
        <w:rPr>
          <w:spacing w:val="-1"/>
        </w:rPr>
        <w:t xml:space="preserve">совещания руководителей ОЭР, </w:t>
      </w:r>
      <w:r w:rsidR="00752211" w:rsidRPr="0014703E">
        <w:rPr>
          <w:spacing w:val="-1"/>
        </w:rPr>
        <w:t xml:space="preserve">проведение совместных мероприятий (в т.ч. дистанционных), совместное повышение квалификации </w:t>
      </w:r>
      <w:r w:rsidR="00430168">
        <w:rPr>
          <w:spacing w:val="-1"/>
        </w:rPr>
        <w:t>педагогических коллективов</w:t>
      </w:r>
      <w:r w:rsidR="00BC79BD" w:rsidRPr="0014703E">
        <w:rPr>
          <w:spacing w:val="-1"/>
        </w:rPr>
        <w:t xml:space="preserve"> (см. раздел 1)</w:t>
      </w:r>
      <w:r w:rsidRPr="0014703E">
        <w:rPr>
          <w:spacing w:val="-1"/>
        </w:rPr>
        <w:t>.</w:t>
      </w:r>
    </w:p>
    <w:p w:rsidR="002B4F84" w:rsidRPr="0014703E" w:rsidRDefault="00BC79BD" w:rsidP="00997FA6">
      <w:pPr>
        <w:jc w:val="both"/>
        <w:rPr>
          <w:bCs/>
        </w:rPr>
      </w:pPr>
      <w:r w:rsidRPr="0014703E">
        <w:rPr>
          <w:spacing w:val="-1"/>
        </w:rPr>
        <w:tab/>
        <w:t xml:space="preserve">Все ОУ являются участниками </w:t>
      </w:r>
      <w:r w:rsidR="000D3BB3">
        <w:rPr>
          <w:spacing w:val="-1"/>
        </w:rPr>
        <w:t xml:space="preserve">методического объединения </w:t>
      </w:r>
      <w:r w:rsidRPr="0014703E">
        <w:rPr>
          <w:spacing w:val="-1"/>
        </w:rPr>
        <w:t xml:space="preserve">СПб АППО "Здоровье в школе" (координатор </w:t>
      </w:r>
      <w:r w:rsidR="00B928AA" w:rsidRPr="0014703E">
        <w:rPr>
          <w:spacing w:val="-1"/>
        </w:rPr>
        <w:t xml:space="preserve">к.п.н., доцент </w:t>
      </w:r>
      <w:r w:rsidRPr="0014703E">
        <w:rPr>
          <w:spacing w:val="-1"/>
        </w:rPr>
        <w:t xml:space="preserve">М.Г. Колесникова) и участвуют в ежемесячных заседаниях и мероприятиях СПб АППО по плану МО </w:t>
      </w:r>
      <w:r w:rsidR="002B4F84" w:rsidRPr="0014703E">
        <w:rPr>
          <w:spacing w:val="-1"/>
        </w:rPr>
        <w:t xml:space="preserve"> –</w:t>
      </w:r>
      <w:r w:rsidR="00D0114D">
        <w:rPr>
          <w:spacing w:val="-1"/>
        </w:rPr>
        <w:t xml:space="preserve"> </w:t>
      </w:r>
      <w:r w:rsidRPr="0014703E">
        <w:rPr>
          <w:spacing w:val="-1"/>
        </w:rPr>
        <w:t xml:space="preserve">мониторинг </w:t>
      </w:r>
      <w:r w:rsidR="00B928AA" w:rsidRPr="0014703E">
        <w:rPr>
          <w:spacing w:val="-1"/>
        </w:rPr>
        <w:t>«Здоровье в школе» (в соответствии с распоряжением Комитета по образованию от 30.07.2015 № 3694-р «О региональных исследованиях качества образования»)</w:t>
      </w:r>
      <w:r w:rsidRPr="0014703E">
        <w:rPr>
          <w:spacing w:val="-1"/>
        </w:rPr>
        <w:t xml:space="preserve">, </w:t>
      </w:r>
      <w:r w:rsidR="00B928AA" w:rsidRPr="0014703E">
        <w:rPr>
          <w:bCs/>
          <w:lang w:val="en-US"/>
        </w:rPr>
        <w:t>V</w:t>
      </w:r>
      <w:r w:rsidR="002B4F84" w:rsidRPr="0014703E">
        <w:rPr>
          <w:bCs/>
        </w:rPr>
        <w:t xml:space="preserve"> Всероссийская (с международным участием) научно-практическая конференция «На пути к школе здоровья" (март 201</w:t>
      </w:r>
      <w:r w:rsidR="00716B78">
        <w:rPr>
          <w:bCs/>
        </w:rPr>
        <w:t>6</w:t>
      </w:r>
      <w:r w:rsidR="002B4F84" w:rsidRPr="0014703E">
        <w:rPr>
          <w:bCs/>
        </w:rPr>
        <w:t xml:space="preserve"> г.), </w:t>
      </w:r>
      <w:r w:rsidRPr="0014703E">
        <w:rPr>
          <w:spacing w:val="-1"/>
          <w:lang w:val="en-US"/>
        </w:rPr>
        <w:t>X</w:t>
      </w:r>
      <w:r w:rsidR="00716B78">
        <w:rPr>
          <w:spacing w:val="-1"/>
          <w:lang w:val="en-US"/>
        </w:rPr>
        <w:t>I</w:t>
      </w:r>
      <w:r w:rsidRPr="0014703E">
        <w:rPr>
          <w:spacing w:val="-1"/>
        </w:rPr>
        <w:t xml:space="preserve"> региональн</w:t>
      </w:r>
      <w:r w:rsidR="002B4F84" w:rsidRPr="0014703E">
        <w:rPr>
          <w:spacing w:val="-1"/>
        </w:rPr>
        <w:t>ая</w:t>
      </w:r>
      <w:r w:rsidRPr="0014703E">
        <w:rPr>
          <w:spacing w:val="-1"/>
        </w:rPr>
        <w:t xml:space="preserve"> научно-практическ</w:t>
      </w:r>
      <w:r w:rsidR="002B4F84" w:rsidRPr="0014703E">
        <w:rPr>
          <w:spacing w:val="-1"/>
        </w:rPr>
        <w:t>ая</w:t>
      </w:r>
      <w:r w:rsidRPr="0014703E">
        <w:rPr>
          <w:spacing w:val="-1"/>
        </w:rPr>
        <w:t xml:space="preserve"> конференци</w:t>
      </w:r>
      <w:r w:rsidR="002B4F84" w:rsidRPr="0014703E">
        <w:rPr>
          <w:spacing w:val="-1"/>
        </w:rPr>
        <w:t>я</w:t>
      </w:r>
      <w:r w:rsidRPr="0014703E">
        <w:rPr>
          <w:spacing w:val="-1"/>
        </w:rPr>
        <w:t xml:space="preserve"> «Служба здоровья в образовательных организациях Санкт-Петербурга»</w:t>
      </w:r>
      <w:r w:rsidR="002B4F84" w:rsidRPr="0014703E">
        <w:rPr>
          <w:spacing w:val="-1"/>
        </w:rPr>
        <w:t xml:space="preserve"> (</w:t>
      </w:r>
      <w:r w:rsidR="00716B78">
        <w:rPr>
          <w:spacing w:val="-1"/>
        </w:rPr>
        <w:t>ноябрь</w:t>
      </w:r>
      <w:r w:rsidR="002B4F84" w:rsidRPr="0014703E">
        <w:rPr>
          <w:spacing w:val="-1"/>
        </w:rPr>
        <w:t xml:space="preserve"> 201</w:t>
      </w:r>
      <w:r w:rsidR="00716B78">
        <w:rPr>
          <w:spacing w:val="-1"/>
        </w:rPr>
        <w:t>6</w:t>
      </w:r>
      <w:r w:rsidR="002B4F84" w:rsidRPr="0014703E">
        <w:rPr>
          <w:spacing w:val="-1"/>
        </w:rPr>
        <w:t xml:space="preserve"> г.)</w:t>
      </w:r>
      <w:r w:rsidRPr="0014703E">
        <w:rPr>
          <w:spacing w:val="-1"/>
        </w:rPr>
        <w:t xml:space="preserve">,  </w:t>
      </w:r>
      <w:r w:rsidRPr="0014703E">
        <w:rPr>
          <w:bCs/>
        </w:rPr>
        <w:t>и т.п.</w:t>
      </w:r>
    </w:p>
    <w:p w:rsidR="00BC79BD" w:rsidRPr="0014703E" w:rsidRDefault="0018160F" w:rsidP="00997FA6">
      <w:pPr>
        <w:jc w:val="both"/>
        <w:rPr>
          <w:spacing w:val="-1"/>
        </w:rPr>
      </w:pPr>
      <w:r w:rsidRPr="0014703E">
        <w:rPr>
          <w:bCs/>
        </w:rPr>
        <w:tab/>
      </w:r>
      <w:r w:rsidR="00BC79BD" w:rsidRPr="00792F3A">
        <w:rPr>
          <w:spacing w:val="-1"/>
        </w:rPr>
        <w:t>Каждое ОУ организует взаимодействие с</w:t>
      </w:r>
      <w:r w:rsidR="003036A5" w:rsidRPr="00792F3A">
        <w:rPr>
          <w:spacing w:val="-1"/>
        </w:rPr>
        <w:t>о своими социальными партнерами (</w:t>
      </w:r>
      <w:r w:rsidR="00792F3A" w:rsidRPr="00792F3A">
        <w:rPr>
          <w:color w:val="0070C0"/>
          <w:spacing w:val="-1"/>
          <w:u w:val="single"/>
        </w:rPr>
        <w:t>https://sites.google.com/site/obrinnovacii/socialnye-partnery</w:t>
      </w:r>
      <w:r w:rsidR="003036A5" w:rsidRPr="00792F3A">
        <w:rPr>
          <w:spacing w:val="-1"/>
        </w:rPr>
        <w:t>).</w:t>
      </w:r>
    </w:p>
    <w:p w:rsidR="00732C19" w:rsidRPr="0014703E" w:rsidRDefault="00BC79BD" w:rsidP="00997FA6">
      <w:pPr>
        <w:jc w:val="both"/>
        <w:rPr>
          <w:b/>
        </w:rPr>
      </w:pPr>
      <w:r w:rsidRPr="0014703E">
        <w:rPr>
          <w:b/>
          <w:spacing w:val="-1"/>
          <w:u w:val="single"/>
        </w:rPr>
        <w:t xml:space="preserve">3. </w:t>
      </w:r>
      <w:r w:rsidR="00732C19" w:rsidRPr="0014703E">
        <w:rPr>
          <w:b/>
          <w:spacing w:val="-1"/>
          <w:u w:val="single"/>
        </w:rPr>
        <w:t xml:space="preserve">Описание результатов, полученных в процессе инновационной деятельности в соответствии с </w:t>
      </w:r>
      <w:r w:rsidR="00732C19" w:rsidRPr="0014703E">
        <w:rPr>
          <w:b/>
          <w:u w:val="single"/>
        </w:rPr>
        <w:t xml:space="preserve">разделами </w:t>
      </w:r>
      <w:r w:rsidR="00732C19" w:rsidRPr="0014703E">
        <w:rPr>
          <w:b/>
          <w:u w:val="single"/>
          <w:lang w:val="en-US"/>
        </w:rPr>
        <w:t>IV</w:t>
      </w:r>
      <w:r w:rsidR="00732C19" w:rsidRPr="0014703E">
        <w:rPr>
          <w:b/>
          <w:u w:val="single"/>
        </w:rPr>
        <w:t xml:space="preserve">, </w:t>
      </w:r>
      <w:r w:rsidR="00732C19" w:rsidRPr="0014703E">
        <w:rPr>
          <w:b/>
          <w:u w:val="single"/>
          <w:lang w:val="en-US"/>
        </w:rPr>
        <w:t>V</w:t>
      </w:r>
      <w:r w:rsidR="00732C19" w:rsidRPr="0014703E">
        <w:rPr>
          <w:b/>
          <w:u w:val="single"/>
        </w:rPr>
        <w:t xml:space="preserve"> проекта ОЭР</w:t>
      </w:r>
    </w:p>
    <w:p w:rsidR="00BC79BD" w:rsidRDefault="00D0114D" w:rsidP="00997FA6">
      <w:pPr>
        <w:ind w:firstLine="709"/>
        <w:jc w:val="both"/>
        <w:rPr>
          <w:spacing w:val="-1"/>
        </w:rPr>
      </w:pPr>
      <w:r>
        <w:rPr>
          <w:spacing w:val="-1"/>
        </w:rPr>
        <w:t>В</w:t>
      </w:r>
      <w:r w:rsidR="00BC79BD" w:rsidRPr="0014703E">
        <w:rPr>
          <w:spacing w:val="-1"/>
        </w:rPr>
        <w:t xml:space="preserve"> </w:t>
      </w:r>
      <w:r>
        <w:rPr>
          <w:spacing w:val="-1"/>
        </w:rPr>
        <w:t xml:space="preserve">соответствии с программой ОЭР в </w:t>
      </w:r>
      <w:r w:rsidR="00BC79BD" w:rsidRPr="0014703E">
        <w:rPr>
          <w:spacing w:val="-1"/>
        </w:rPr>
        <w:t xml:space="preserve">процессе инновационной деятельности получены следующие </w:t>
      </w:r>
      <w:r>
        <w:rPr>
          <w:spacing w:val="-1"/>
        </w:rPr>
        <w:t>продукты ОЭР.</w:t>
      </w:r>
    </w:p>
    <w:p w:rsidR="00D0114D" w:rsidRPr="00D0114D" w:rsidRDefault="00D0114D" w:rsidP="00D0114D">
      <w:pPr>
        <w:jc w:val="both"/>
        <w:rPr>
          <w:bCs/>
          <w:i/>
        </w:rPr>
      </w:pPr>
      <w:r w:rsidRPr="00D0114D">
        <w:rPr>
          <w:rStyle w:val="a3"/>
          <w:b w:val="0"/>
          <w:i/>
          <w:sz w:val="24"/>
        </w:rPr>
        <w:t xml:space="preserve">1) Модель формирования ценности здорового образа жизни (ЗОЖ) участников образовательного процесса в условиях реализации ФГОС: инвариантный компонент и вариативные компоненты в зависимости от особенностей образовательной деятельности ОУ разных видов </w:t>
      </w:r>
      <w:r w:rsidRPr="00D0114D">
        <w:rPr>
          <w:rStyle w:val="a3"/>
          <w:i/>
          <w:sz w:val="24"/>
        </w:rPr>
        <w:t>(</w:t>
      </w:r>
      <w:r w:rsidRPr="00D0114D">
        <w:rPr>
          <w:bCs/>
          <w:i/>
        </w:rPr>
        <w:t>ОУ повышенного уровня, средней общеобразовательной школы, коррекционной школы).</w:t>
      </w:r>
    </w:p>
    <w:p w:rsidR="003B47D8" w:rsidRDefault="00D0114D" w:rsidP="00D0114D">
      <w:pPr>
        <w:jc w:val="both"/>
        <w:rPr>
          <w:color w:val="000000" w:themeColor="text1"/>
          <w:spacing w:val="-1"/>
        </w:rPr>
      </w:pPr>
      <w:r w:rsidRPr="00D0114D">
        <w:rPr>
          <w:bCs/>
        </w:rPr>
        <w:tab/>
      </w:r>
      <w:r w:rsidR="003B47D8" w:rsidRPr="0021197C">
        <w:rPr>
          <w:color w:val="000000" w:themeColor="text1"/>
          <w:spacing w:val="-1"/>
        </w:rPr>
        <w:t>Модель представляет собой систему деятельности ОУ по указанному направлению. Инвариантная  составляющая модели опирается на здоровьесозидающий подход к образованию, который разрабатывается в СПб АППО. Реализация модели предполагает деятельность службы здор</w:t>
      </w:r>
      <w:r w:rsidR="003B47D8">
        <w:rPr>
          <w:color w:val="000000" w:themeColor="text1"/>
          <w:spacing w:val="-1"/>
        </w:rPr>
        <w:t>о</w:t>
      </w:r>
      <w:r w:rsidR="003B47D8" w:rsidRPr="0021197C">
        <w:rPr>
          <w:color w:val="000000" w:themeColor="text1"/>
          <w:spacing w:val="-1"/>
        </w:rPr>
        <w:t>вья школы, проведение мониторинга здоровья в школе. Инновационность модели обеспечивается ее вариативными составляющими, об</w:t>
      </w:r>
      <w:r w:rsidR="003B47D8">
        <w:rPr>
          <w:color w:val="000000" w:themeColor="text1"/>
          <w:spacing w:val="-1"/>
        </w:rPr>
        <w:t>е</w:t>
      </w:r>
      <w:r w:rsidR="003B47D8" w:rsidRPr="0021197C">
        <w:rPr>
          <w:color w:val="000000" w:themeColor="text1"/>
          <w:spacing w:val="-1"/>
        </w:rPr>
        <w:t>спечивающими ее реализацию в зависимости от особенностей образовательной деятельности ОУ. Разработки вариативных составляющих модели опираются на практический опыт реализации в экспериментальных школах, описанных в сборниках методических материалов</w:t>
      </w:r>
      <w:r w:rsidR="003B47D8">
        <w:rPr>
          <w:color w:val="000000" w:themeColor="text1"/>
          <w:spacing w:val="-1"/>
        </w:rPr>
        <w:t>.</w:t>
      </w:r>
    </w:p>
    <w:p w:rsidR="00D0114D" w:rsidRPr="00D0114D" w:rsidRDefault="003B47D8" w:rsidP="00D0114D">
      <w:pPr>
        <w:jc w:val="both"/>
        <w:rPr>
          <w:bCs/>
        </w:rPr>
      </w:pPr>
      <w:r>
        <w:rPr>
          <w:color w:val="000000" w:themeColor="text1"/>
          <w:spacing w:val="-1"/>
        </w:rPr>
        <w:tab/>
      </w:r>
      <w:r w:rsidR="00D0114D" w:rsidRPr="00D0114D">
        <w:rPr>
          <w:bCs/>
        </w:rPr>
        <w:t xml:space="preserve">Данная модель размещена на сайте </w:t>
      </w:r>
      <w:r w:rsidR="00CB175A">
        <w:rPr>
          <w:bCs/>
        </w:rPr>
        <w:t>РИП</w:t>
      </w:r>
      <w:r w:rsidR="00D0114D" w:rsidRPr="00D0114D">
        <w:rPr>
          <w:bCs/>
        </w:rPr>
        <w:t xml:space="preserve"> </w:t>
      </w:r>
      <w:r w:rsidR="00792F3A" w:rsidRPr="00792F3A">
        <w:rPr>
          <w:bCs/>
          <w:color w:val="0070C0"/>
          <w:u w:val="single"/>
        </w:rPr>
        <w:t>https://sites.google.com/site/obrinnovacii/produkty-oer/model-formirovania-cennosti-zoz</w:t>
      </w:r>
      <w:r w:rsidR="00792F3A">
        <w:rPr>
          <w:bCs/>
        </w:rPr>
        <w:t xml:space="preserve"> </w:t>
      </w:r>
      <w:r w:rsidR="00D0114D" w:rsidRPr="00D0114D">
        <w:rPr>
          <w:bCs/>
        </w:rPr>
        <w:t>и представлена в следующих изданиях:</w:t>
      </w:r>
    </w:p>
    <w:p w:rsidR="003C6590" w:rsidRPr="003C6590" w:rsidRDefault="003C6590" w:rsidP="003C65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6590">
        <w:rPr>
          <w:rFonts w:ascii="Times New Roman" w:hAnsi="Times New Roman" w:cs="Times New Roman"/>
          <w:spacing w:val="-1"/>
          <w:sz w:val="24"/>
          <w:szCs w:val="24"/>
        </w:rPr>
        <w:t>Формирование ценности здорового образа жизни у участников образовательного процесса</w:t>
      </w:r>
      <w:r>
        <w:rPr>
          <w:rFonts w:ascii="Times New Roman" w:hAnsi="Times New Roman" w:cs="Times New Roman"/>
          <w:spacing w:val="-1"/>
          <w:sz w:val="24"/>
          <w:szCs w:val="24"/>
        </w:rPr>
        <w:t>. Из опыта работы городской опытно-экспериментальной площадки. Сборник статей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 xml:space="preserve"> / Под ред. Котовой С.А., Колесниковой М.Г.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>СПб.</w:t>
      </w:r>
      <w:r>
        <w:rPr>
          <w:rFonts w:ascii="Times New Roman" w:hAnsi="Times New Roman" w:cs="Times New Roman"/>
          <w:spacing w:val="-1"/>
          <w:sz w:val="24"/>
          <w:szCs w:val="24"/>
        </w:rPr>
        <w:t>: изд-во ВВМ,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-1"/>
          <w:sz w:val="24"/>
          <w:szCs w:val="24"/>
        </w:rPr>
        <w:t>6. – 75с.</w:t>
      </w:r>
    </w:p>
    <w:p w:rsidR="00D0114D" w:rsidRDefault="003B47D8" w:rsidP="00D0114D">
      <w:pPr>
        <w:jc w:val="both"/>
        <w:rPr>
          <w:color w:val="0070C0"/>
        </w:rPr>
      </w:pPr>
      <w:r w:rsidRPr="00943CBC">
        <w:rPr>
          <w:spacing w:val="-1"/>
        </w:rPr>
        <w:t>Модель формирования ценности здорового образа жизни участников образовательного процесса и ее методическое обеспечение: Сборник методических материалов / Под общей редакцией М.Г. Колесниковой, О.В. Вашечкиной. — СПб.:Скифия-принт, 2016. —с.</w:t>
      </w:r>
      <w:r>
        <w:rPr>
          <w:spacing w:val="-1"/>
        </w:rPr>
        <w:t>3-19</w:t>
      </w:r>
      <w:r w:rsidRPr="00943CBC">
        <w:rPr>
          <w:spacing w:val="-1"/>
        </w:rPr>
        <w:t xml:space="preserve"> — ISBN 978-5-98620- 199-3. </w:t>
      </w:r>
      <w:r>
        <w:rPr>
          <w:spacing w:val="-1"/>
        </w:rPr>
        <w:t xml:space="preserve">Электронный доступ по ссылке: </w:t>
      </w:r>
      <w:hyperlink r:id="rId16" w:history="1">
        <w:r w:rsidRPr="0070130E">
          <w:rPr>
            <w:rStyle w:val="a8"/>
            <w:color w:val="0070C0"/>
            <w:spacing w:val="-1"/>
          </w:rPr>
          <w:t>http://school49.spb.ru/images/stories/id/kip/2016/1_model.pdf</w:t>
        </w:r>
      </w:hyperlink>
    </w:p>
    <w:p w:rsidR="0070130E" w:rsidRDefault="0070130E" w:rsidP="00D0114D">
      <w:pPr>
        <w:jc w:val="both"/>
        <w:rPr>
          <w:b/>
          <w:bCs/>
        </w:rPr>
      </w:pPr>
      <w:r w:rsidRPr="003B47D8">
        <w:rPr>
          <w:spacing w:val="-1"/>
        </w:rPr>
        <w:t>Электронный доступ</w:t>
      </w:r>
      <w:r>
        <w:rPr>
          <w:spacing w:val="-1"/>
        </w:rPr>
        <w:t xml:space="preserve"> также: образовательный навигатор «Формирование ценности ЗОЖ в школе»: </w:t>
      </w:r>
      <w:hyperlink r:id="rId17" w:history="1">
        <w:r w:rsidRPr="0070130E">
          <w:rPr>
            <w:rStyle w:val="a8"/>
            <w:color w:val="0070C0"/>
            <w:spacing w:val="-1"/>
          </w:rPr>
          <w:t>https://sites.google.com/site/zdorovievshkole</w:t>
        </w:r>
      </w:hyperlink>
    </w:p>
    <w:p w:rsidR="00D0114D" w:rsidRPr="00D0114D" w:rsidRDefault="003B47D8" w:rsidP="00D0114D">
      <w:pPr>
        <w:jc w:val="both"/>
        <w:rPr>
          <w:rStyle w:val="a3"/>
          <w:b w:val="0"/>
          <w:i/>
          <w:sz w:val="24"/>
        </w:rPr>
      </w:pPr>
      <w:r>
        <w:rPr>
          <w:color w:val="000000" w:themeColor="text1"/>
          <w:spacing w:val="-1"/>
        </w:rPr>
        <w:tab/>
      </w:r>
      <w:r w:rsidR="00D0114D" w:rsidRPr="00D0114D">
        <w:rPr>
          <w:rStyle w:val="a3"/>
          <w:b w:val="0"/>
          <w:i/>
          <w:sz w:val="24"/>
        </w:rPr>
        <w:t>2) Модель мониторинга здоровья в контексте ФГОС и пакет диагностических материалов по оценке сформированности здорового образа жизни участников образовательного процесса в контексте ФГОС (предметные, метапредметные и личностные результаты образования)</w:t>
      </w:r>
    </w:p>
    <w:p w:rsidR="00D0114D" w:rsidRDefault="00D0114D" w:rsidP="00D0114D">
      <w:pPr>
        <w:jc w:val="both"/>
        <w:rPr>
          <w:rStyle w:val="a3"/>
          <w:b w:val="0"/>
          <w:sz w:val="24"/>
        </w:rPr>
      </w:pPr>
      <w:r>
        <w:rPr>
          <w:rStyle w:val="a3"/>
          <w:b w:val="0"/>
          <w:sz w:val="24"/>
        </w:rPr>
        <w:tab/>
        <w:t xml:space="preserve">Данная модель и пакет диагностических материалов размещены на сайте </w:t>
      </w:r>
      <w:r w:rsidR="00CB175A">
        <w:rPr>
          <w:rStyle w:val="a3"/>
          <w:b w:val="0"/>
          <w:sz w:val="24"/>
        </w:rPr>
        <w:t>РИП</w:t>
      </w:r>
      <w:r>
        <w:rPr>
          <w:rStyle w:val="a3"/>
          <w:b w:val="0"/>
          <w:sz w:val="24"/>
        </w:rPr>
        <w:t xml:space="preserve"> </w:t>
      </w:r>
      <w:r w:rsidR="00792F3A" w:rsidRPr="00792F3A">
        <w:rPr>
          <w:rStyle w:val="a3"/>
          <w:b w:val="0"/>
          <w:color w:val="0070C0"/>
          <w:sz w:val="24"/>
          <w:u w:val="single"/>
        </w:rPr>
        <w:t>https://sites.google.com/site/obrinnovacii/produkty-oer/monitoring</w:t>
      </w:r>
      <w:r w:rsidR="00792F3A">
        <w:rPr>
          <w:rStyle w:val="a3"/>
          <w:b w:val="0"/>
          <w:sz w:val="24"/>
        </w:rPr>
        <w:t xml:space="preserve"> </w:t>
      </w:r>
      <w:r>
        <w:rPr>
          <w:rStyle w:val="a3"/>
          <w:b w:val="0"/>
          <w:sz w:val="24"/>
        </w:rPr>
        <w:t>и представлены в методическом пособии:</w:t>
      </w:r>
    </w:p>
    <w:p w:rsidR="00D0114D" w:rsidRDefault="00D0114D" w:rsidP="00D0114D">
      <w:pPr>
        <w:jc w:val="both"/>
        <w:rPr>
          <w:rStyle w:val="a3"/>
          <w:b w:val="0"/>
          <w:sz w:val="24"/>
        </w:rPr>
      </w:pPr>
      <w:r>
        <w:rPr>
          <w:rStyle w:val="a3"/>
          <w:b w:val="0"/>
          <w:sz w:val="24"/>
        </w:rPr>
        <w:t>Колесникова М.Г., Котова С.А., Вашечкина О.В.  Оценка сформированности ценности здорового образа жизни участников образовательного процесса</w:t>
      </w:r>
      <w:r w:rsidR="00CB175A">
        <w:rPr>
          <w:rStyle w:val="a3"/>
          <w:b w:val="0"/>
          <w:sz w:val="24"/>
        </w:rPr>
        <w:t>. Методическое пособие. 10 п.л.</w:t>
      </w:r>
      <w:r>
        <w:rPr>
          <w:rStyle w:val="a3"/>
          <w:b w:val="0"/>
          <w:sz w:val="24"/>
        </w:rPr>
        <w:t xml:space="preserve"> (подготовлен</w:t>
      </w:r>
      <w:r w:rsidR="00CB175A">
        <w:rPr>
          <w:rStyle w:val="a3"/>
          <w:b w:val="0"/>
          <w:sz w:val="24"/>
        </w:rPr>
        <w:t>о</w:t>
      </w:r>
      <w:r>
        <w:rPr>
          <w:rStyle w:val="a3"/>
          <w:b w:val="0"/>
          <w:sz w:val="24"/>
        </w:rPr>
        <w:t xml:space="preserve"> к печати)</w:t>
      </w:r>
    </w:p>
    <w:p w:rsidR="003B47D8" w:rsidRDefault="003B47D8" w:rsidP="003B47D8">
      <w:pPr>
        <w:rPr>
          <w:spacing w:val="-1"/>
        </w:rPr>
      </w:pPr>
      <w:r>
        <w:rPr>
          <w:spacing w:val="-1"/>
        </w:rPr>
        <w:tab/>
      </w:r>
      <w:r w:rsidR="00D0114D" w:rsidRPr="0021197C">
        <w:rPr>
          <w:spacing w:val="-1"/>
        </w:rPr>
        <w:t xml:space="preserve">Подобран диагностический инструментарий, позволяющий оценить личностные результаты сформированности ценности ЗОЖ участников образовательного процесса в контексте ФГОС.  Так </w:t>
      </w:r>
      <w:r w:rsidR="00D0114D" w:rsidRPr="0021197C">
        <w:rPr>
          <w:spacing w:val="-1"/>
        </w:rPr>
        <w:lastRenderedPageBreak/>
        <w:t>как модель формирования ценности ЗОЖ предполагает деятельность всей школы, в пакет диагностических материалов входят также методики,  апробированные в ОУ СПб в рамках мониторингов здоровья. Указанный инструментарий является основанием для разработки модели мониторинга здоровья в контексте ФГОС на основе имеющихся мониторингов здор</w:t>
      </w:r>
      <w:r w:rsidR="00D0114D">
        <w:rPr>
          <w:spacing w:val="-1"/>
        </w:rPr>
        <w:t>о</w:t>
      </w:r>
      <w:r w:rsidR="00D0114D" w:rsidRPr="0021197C">
        <w:rPr>
          <w:spacing w:val="-1"/>
        </w:rPr>
        <w:t>вья.</w:t>
      </w:r>
      <w:r>
        <w:rPr>
          <w:spacing w:val="-1"/>
        </w:rPr>
        <w:t xml:space="preserve"> </w:t>
      </w:r>
    </w:p>
    <w:p w:rsidR="00D0114D" w:rsidRPr="0070130E" w:rsidRDefault="003B47D8" w:rsidP="00792F3A">
      <w:pPr>
        <w:rPr>
          <w:rStyle w:val="a3"/>
          <w:b w:val="0"/>
          <w:color w:val="0070C0"/>
          <w:sz w:val="24"/>
        </w:rPr>
      </w:pPr>
      <w:r>
        <w:rPr>
          <w:spacing w:val="-1"/>
        </w:rPr>
        <w:tab/>
      </w:r>
      <w:r w:rsidRPr="003B47D8">
        <w:rPr>
          <w:spacing w:val="-1"/>
        </w:rPr>
        <w:t>Электронный доступ</w:t>
      </w:r>
      <w:r w:rsidR="0070130E">
        <w:rPr>
          <w:spacing w:val="-1"/>
        </w:rPr>
        <w:t xml:space="preserve"> также: о</w:t>
      </w:r>
      <w:r>
        <w:rPr>
          <w:spacing w:val="-1"/>
        </w:rPr>
        <w:t xml:space="preserve">бразовательный навигатор «Формирование ценности ЗОЖ в школе»: </w:t>
      </w:r>
      <w:hyperlink r:id="rId18" w:history="1">
        <w:r w:rsidRPr="0070130E">
          <w:rPr>
            <w:rStyle w:val="a8"/>
            <w:color w:val="0070C0"/>
            <w:spacing w:val="-1"/>
          </w:rPr>
          <w:t>https://sites.google.com/site/zdorovievshkole</w:t>
        </w:r>
      </w:hyperlink>
    </w:p>
    <w:p w:rsidR="00D0114D" w:rsidRPr="003B47D8" w:rsidRDefault="00D0114D" w:rsidP="00D0114D">
      <w:pPr>
        <w:jc w:val="both"/>
        <w:rPr>
          <w:rStyle w:val="a3"/>
          <w:b w:val="0"/>
          <w:i/>
          <w:sz w:val="24"/>
        </w:rPr>
      </w:pPr>
      <w:r w:rsidRPr="003B47D8">
        <w:rPr>
          <w:rStyle w:val="a3"/>
          <w:b w:val="0"/>
          <w:i/>
          <w:sz w:val="24"/>
        </w:rPr>
        <w:t>3) Программы по формированию ценности ЗОЖ участников образовательного процесса в зависимости от особенностей образовательной деятельности ОУ разных видов и их методическое обеспечение</w:t>
      </w:r>
    </w:p>
    <w:p w:rsidR="003B47D8" w:rsidRDefault="003B47D8" w:rsidP="00D0114D">
      <w:pPr>
        <w:jc w:val="both"/>
        <w:rPr>
          <w:rStyle w:val="a3"/>
          <w:b w:val="0"/>
          <w:sz w:val="24"/>
        </w:rPr>
      </w:pPr>
      <w:r>
        <w:rPr>
          <w:rStyle w:val="a3"/>
          <w:b w:val="0"/>
          <w:sz w:val="24"/>
        </w:rPr>
        <w:tab/>
        <w:t xml:space="preserve">Программы представлены на сайте </w:t>
      </w:r>
      <w:r w:rsidR="00CB175A">
        <w:rPr>
          <w:rStyle w:val="a3"/>
          <w:b w:val="0"/>
          <w:sz w:val="24"/>
        </w:rPr>
        <w:t>РИП</w:t>
      </w:r>
      <w:r>
        <w:rPr>
          <w:rStyle w:val="a3"/>
          <w:b w:val="0"/>
          <w:sz w:val="24"/>
        </w:rPr>
        <w:t xml:space="preserve"> </w:t>
      </w:r>
      <w:r w:rsidR="00792F3A" w:rsidRPr="0070130E">
        <w:rPr>
          <w:rStyle w:val="a3"/>
          <w:b w:val="0"/>
          <w:color w:val="0070C0"/>
          <w:sz w:val="24"/>
          <w:u w:val="single"/>
        </w:rPr>
        <w:t>https://sites.google.com/site/obrinnovacii/produkty-oer/programmy-i-polozenia-meropriatij</w:t>
      </w:r>
      <w:r w:rsidR="00792F3A">
        <w:rPr>
          <w:rStyle w:val="a3"/>
          <w:b w:val="0"/>
          <w:sz w:val="24"/>
        </w:rPr>
        <w:t xml:space="preserve"> </w:t>
      </w:r>
      <w:r>
        <w:rPr>
          <w:rStyle w:val="a3"/>
          <w:b w:val="0"/>
          <w:sz w:val="24"/>
        </w:rPr>
        <w:t>и опубликованы в следующих изданиях:</w:t>
      </w:r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B84">
        <w:rPr>
          <w:rFonts w:ascii="Times New Roman" w:hAnsi="Times New Roman" w:cs="Times New Roman"/>
          <w:spacing w:val="-1"/>
          <w:sz w:val="24"/>
          <w:szCs w:val="24"/>
        </w:rPr>
        <w:t>Познай мир вокруг себя и найди путь к своему здоровью: Программно-методический комплекс по внеурочной деятельности для учащихся 5–9 классов / Под общей редакцией М.Г. Колесниковой, О.В. Вашечкиной. — СПб.:Скифия-принт, 2016. — 36 с. — ISBN 978-5-98620-204-4.</w:t>
      </w:r>
    </w:p>
    <w:p w:rsidR="003B47D8" w:rsidRPr="0070130E" w:rsidRDefault="009A491A" w:rsidP="003B47D8">
      <w:pPr>
        <w:jc w:val="both"/>
        <w:rPr>
          <w:color w:val="0070C0"/>
        </w:rPr>
      </w:pPr>
      <w:hyperlink r:id="rId19" w:history="1">
        <w:r w:rsidR="003B47D8" w:rsidRPr="0070130E">
          <w:rPr>
            <w:rStyle w:val="a8"/>
            <w:color w:val="0070C0"/>
            <w:spacing w:val="-1"/>
          </w:rPr>
          <w:t>http://school49.spb.ru/images/stories/id/kip/2016/5_poznnai_mir.pdf</w:t>
        </w:r>
      </w:hyperlink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B84">
        <w:rPr>
          <w:rFonts w:ascii="Times New Roman" w:hAnsi="Times New Roman" w:cs="Times New Roman"/>
          <w:spacing w:val="-1"/>
          <w:sz w:val="24"/>
          <w:szCs w:val="24"/>
        </w:rPr>
        <w:t>Программа по физической культуре для учащихся 1–9 классов с ограниченными возможностями здоровья (нарушения ОДА) / Е.А. Колесниченко, Ю.В. Серополка, М.Н. Истомина Под общ. ред. Е.А. Колесниченко. — СПб.:Скифия-принт, 2016. — 120 с. — ISBN 978-5-98620-202- 0.</w:t>
      </w:r>
    </w:p>
    <w:p w:rsidR="003B47D8" w:rsidRPr="0070130E" w:rsidRDefault="009A491A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pacing w:val="-1"/>
          <w:sz w:val="24"/>
          <w:szCs w:val="24"/>
        </w:rPr>
      </w:pPr>
      <w:hyperlink r:id="rId20" w:history="1">
        <w:r w:rsidR="003B47D8" w:rsidRPr="0070130E">
          <w:rPr>
            <w:rStyle w:val="a8"/>
            <w:rFonts w:ascii="Times New Roman" w:hAnsi="Times New Roman" w:cs="Times New Roman"/>
            <w:color w:val="0070C0"/>
            <w:spacing w:val="-1"/>
            <w:sz w:val="24"/>
            <w:szCs w:val="24"/>
          </w:rPr>
          <w:t>http://school49.spb.ru/images/stories/id/kip/2016/7_fizkultura.pdf</w:t>
        </w:r>
      </w:hyperlink>
    </w:p>
    <w:p w:rsidR="003B47D8" w:rsidRDefault="004E5130" w:rsidP="003B47D8">
      <w:pPr>
        <w:jc w:val="both"/>
      </w:pPr>
      <w:r>
        <w:tab/>
        <w:t xml:space="preserve">Кроме того, на сайте </w:t>
      </w:r>
      <w:r w:rsidR="00CB175A">
        <w:t>РИП</w:t>
      </w:r>
      <w:r>
        <w:t xml:space="preserve"> размещены следующие </w:t>
      </w:r>
      <w:r w:rsidR="00CE44DA">
        <w:t xml:space="preserve">программы и </w:t>
      </w:r>
      <w:r>
        <w:t>положения о мероприятиях по формированию культуры ЗОЖ учащихся:</w:t>
      </w:r>
    </w:p>
    <w:p w:rsidR="00CE44DA" w:rsidRPr="000D3BB3" w:rsidRDefault="00CE44DA" w:rsidP="00CE44DA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3BB3">
        <w:rPr>
          <w:rFonts w:ascii="Times New Roman" w:hAnsi="Times New Roman" w:cs="Times New Roman"/>
          <w:spacing w:val="-1"/>
          <w:sz w:val="24"/>
          <w:szCs w:val="24"/>
        </w:rPr>
        <w:t>Программа внеурочной деятельности "Здоровье" для обучающихся 5-8 классов (ГБОУ лицей 623);</w:t>
      </w:r>
    </w:p>
    <w:p w:rsidR="00CE44DA" w:rsidRPr="000D3BB3" w:rsidRDefault="00CE44DA" w:rsidP="00CE44DA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3BB3">
        <w:rPr>
          <w:rFonts w:ascii="Times New Roman" w:hAnsi="Times New Roman" w:cs="Times New Roman"/>
          <w:spacing w:val="-1"/>
          <w:sz w:val="24"/>
          <w:szCs w:val="24"/>
        </w:rPr>
        <w:t>Учебная программа "Первая помощь" для обучающихся 7-8 классов (ГБОУ лицей 623);</w:t>
      </w:r>
    </w:p>
    <w:p w:rsidR="00CE44DA" w:rsidRPr="000D3BB3" w:rsidRDefault="00CE44DA" w:rsidP="00CE44DA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3BB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элективного курса "Сестринское дело" для обучающихся 9-10 классов (ГБОУ лицей 623). Программа утверждена РЭС СПб АППО (апрель 2015 г.); </w:t>
      </w:r>
    </w:p>
    <w:p w:rsidR="00CE44DA" w:rsidRPr="000D3BB3" w:rsidRDefault="00CE44DA" w:rsidP="00CE44DA">
      <w:pPr>
        <w:pStyle w:val="a4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3BB3">
        <w:rPr>
          <w:rFonts w:ascii="Times New Roman" w:hAnsi="Times New Roman" w:cs="Times New Roman"/>
          <w:spacing w:val="-1"/>
          <w:sz w:val="24"/>
          <w:szCs w:val="24"/>
        </w:rPr>
        <w:t>Программа "Сестринское дело" для обучающихся 11 классов (ГБОУ лицей 623);</w:t>
      </w:r>
    </w:p>
    <w:p w:rsidR="00CE44DA" w:rsidRDefault="00CE44DA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D3BB3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"Физико-химические основы биологии" для обучающихся 9-10 классов (ГБОУ лицей 623). Программа прошла </w:t>
      </w:r>
      <w:r w:rsidRPr="000D3BB3">
        <w:rPr>
          <w:rFonts w:ascii="Times New Roman" w:hAnsi="Times New Roman" w:cs="Times New Roman"/>
          <w:sz w:val="24"/>
          <w:szCs w:val="24"/>
        </w:rPr>
        <w:t>общественно-педагогическую экспертизу Общественного Института Развития школы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3B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E5130" w:rsidRDefault="004E5130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 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>открыт</w:t>
      </w:r>
      <w:r>
        <w:rPr>
          <w:rFonts w:ascii="Times New Roman" w:hAnsi="Times New Roman" w:cs="Times New Roman"/>
          <w:spacing w:val="-1"/>
          <w:sz w:val="24"/>
          <w:szCs w:val="24"/>
        </w:rPr>
        <w:t>ом(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>дистанционн</w:t>
      </w:r>
      <w:r>
        <w:rPr>
          <w:rFonts w:ascii="Times New Roman" w:hAnsi="Times New Roman" w:cs="Times New Roman"/>
          <w:spacing w:val="-1"/>
          <w:sz w:val="24"/>
          <w:szCs w:val="24"/>
        </w:rPr>
        <w:t>ом)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сочинений «Здоровым быть модно!» для учащихся 6-11 классов;</w:t>
      </w:r>
    </w:p>
    <w:p w:rsidR="004E5130" w:rsidRDefault="004E5130" w:rsidP="004E5130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об открытом </w:t>
      </w:r>
      <w:r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>дистанционном</w:t>
      </w:r>
      <w:r>
        <w:rPr>
          <w:rFonts w:ascii="Times New Roman" w:hAnsi="Times New Roman" w:cs="Times New Roman"/>
          <w:spacing w:val="-1"/>
          <w:sz w:val="24"/>
          <w:szCs w:val="24"/>
        </w:rPr>
        <w:t>)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конкурсе «Сказки о здор</w:t>
      </w:r>
      <w:r>
        <w:rPr>
          <w:rFonts w:ascii="Times New Roman" w:hAnsi="Times New Roman" w:cs="Times New Roman"/>
          <w:spacing w:val="-1"/>
          <w:sz w:val="24"/>
          <w:szCs w:val="24"/>
        </w:rPr>
        <w:t>овье» для учащихся 1-5 классов;</w:t>
      </w:r>
    </w:p>
    <w:p w:rsidR="004E5130" w:rsidRPr="00827188" w:rsidRDefault="004E5130" w:rsidP="004E5130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об 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>открыт</w:t>
      </w:r>
      <w:r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проектных и исследовательских работ «Наука и здоро</w:t>
      </w:r>
      <w:r>
        <w:rPr>
          <w:rFonts w:ascii="Times New Roman" w:hAnsi="Times New Roman" w:cs="Times New Roman"/>
          <w:spacing w:val="-1"/>
          <w:sz w:val="24"/>
          <w:szCs w:val="24"/>
        </w:rPr>
        <w:t>вье» для учащихся 2-11 классов;</w:t>
      </w:r>
    </w:p>
    <w:p w:rsidR="004E5130" w:rsidRDefault="004E5130" w:rsidP="004E5130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202A">
        <w:rPr>
          <w:rFonts w:ascii="Times New Roman" w:hAnsi="Times New Roman" w:cs="Times New Roman"/>
          <w:spacing w:val="-1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 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>межпредметн</w:t>
      </w:r>
      <w:r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(командн</w:t>
      </w:r>
      <w:r>
        <w:rPr>
          <w:rFonts w:ascii="Times New Roman" w:hAnsi="Times New Roman" w:cs="Times New Roman"/>
          <w:spacing w:val="-1"/>
          <w:sz w:val="24"/>
          <w:szCs w:val="24"/>
        </w:rPr>
        <w:t>ой) олимпиаде</w:t>
      </w:r>
      <w:r w:rsidRPr="00827188">
        <w:rPr>
          <w:rFonts w:ascii="Times New Roman" w:hAnsi="Times New Roman" w:cs="Times New Roman"/>
          <w:spacing w:val="-1"/>
          <w:sz w:val="24"/>
          <w:szCs w:val="24"/>
        </w:rPr>
        <w:t xml:space="preserve"> «Все о здоровье» для учащихся 8-9 классов</w:t>
      </w:r>
      <w:r w:rsidR="00CE44DA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E44DA" w:rsidRPr="001B202A" w:rsidRDefault="00CE44DA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202A">
        <w:rPr>
          <w:rFonts w:ascii="Times New Roman" w:hAnsi="Times New Roman" w:cs="Times New Roman"/>
          <w:spacing w:val="-1"/>
          <w:sz w:val="24"/>
          <w:szCs w:val="24"/>
        </w:rPr>
        <w:t>Положение о дистанционном конкурсе для обучающихся "Вверх по радуге здоровья" (ГБОУ школа 49)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E44DA" w:rsidRPr="001B202A" w:rsidRDefault="00CE44DA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202A">
        <w:rPr>
          <w:rFonts w:ascii="Times New Roman" w:hAnsi="Times New Roman" w:cs="Times New Roman"/>
          <w:spacing w:val="-1"/>
          <w:sz w:val="24"/>
          <w:szCs w:val="24"/>
        </w:rPr>
        <w:t>Положение о волонтерском движении в рамках общественного объединения (ГБОУ СОШ 331)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E44DA" w:rsidRPr="001B202A" w:rsidRDefault="00CE44DA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202A">
        <w:rPr>
          <w:rFonts w:ascii="Times New Roman" w:hAnsi="Times New Roman" w:cs="Times New Roman"/>
          <w:spacing w:val="-1"/>
          <w:sz w:val="24"/>
          <w:szCs w:val="24"/>
        </w:rPr>
        <w:t>Положение о дистанционном конкурсе для обучающихся "Вселенная здоровья" (ГБОУ СОШ 331)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CE44DA" w:rsidRPr="001B202A" w:rsidRDefault="00CE44DA" w:rsidP="00CE44DA">
      <w:pPr>
        <w:pStyle w:val="a4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B202A">
        <w:rPr>
          <w:rFonts w:ascii="Times New Roman" w:hAnsi="Times New Roman" w:cs="Times New Roman"/>
          <w:spacing w:val="-1"/>
          <w:sz w:val="24"/>
          <w:szCs w:val="24"/>
        </w:rPr>
        <w:t>Положение о проведении межрайонного Фестиваля здоровья для обучающихся 8-х классов (ГБОУ 623, 49, 331)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E5130" w:rsidRDefault="004E5130" w:rsidP="003B47D8">
      <w:pPr>
        <w:jc w:val="both"/>
      </w:pPr>
    </w:p>
    <w:p w:rsidR="00D0114D" w:rsidRPr="003B47D8" w:rsidRDefault="003B47D8" w:rsidP="00D0114D">
      <w:pPr>
        <w:jc w:val="both"/>
        <w:rPr>
          <w:rStyle w:val="a3"/>
          <w:b w:val="0"/>
          <w:i/>
          <w:sz w:val="24"/>
        </w:rPr>
      </w:pPr>
      <w:r>
        <w:rPr>
          <w:rStyle w:val="a3"/>
          <w:b w:val="0"/>
          <w:sz w:val="24"/>
        </w:rPr>
        <w:t xml:space="preserve">4) </w:t>
      </w:r>
      <w:r w:rsidR="00D0114D" w:rsidRPr="003B47D8">
        <w:rPr>
          <w:rStyle w:val="a3"/>
          <w:b w:val="0"/>
          <w:i/>
          <w:sz w:val="24"/>
        </w:rPr>
        <w:t>Методические рекомендации для педагогов ОУ по формированию ценности ЗОЖ участников образовательного процесса в контексте ФГОС</w:t>
      </w:r>
    </w:p>
    <w:p w:rsidR="003B47D8" w:rsidRPr="00CE44DA" w:rsidRDefault="003B47D8" w:rsidP="00D0114D">
      <w:pPr>
        <w:jc w:val="both"/>
        <w:rPr>
          <w:rStyle w:val="a3"/>
          <w:b w:val="0"/>
          <w:sz w:val="24"/>
          <w:u w:val="single"/>
        </w:rPr>
      </w:pPr>
      <w:r>
        <w:rPr>
          <w:rStyle w:val="a3"/>
          <w:b w:val="0"/>
          <w:sz w:val="24"/>
        </w:rPr>
        <w:tab/>
      </w:r>
      <w:r w:rsidRPr="00CE44DA">
        <w:rPr>
          <w:rStyle w:val="a3"/>
          <w:b w:val="0"/>
          <w:sz w:val="24"/>
          <w:u w:val="single"/>
        </w:rPr>
        <w:t xml:space="preserve">Методические рекомендации размещены на сайте </w:t>
      </w:r>
      <w:r w:rsidR="00CB175A">
        <w:rPr>
          <w:rStyle w:val="a3"/>
          <w:b w:val="0"/>
          <w:sz w:val="24"/>
          <w:u w:val="single"/>
        </w:rPr>
        <w:t>РИП</w:t>
      </w:r>
      <w:r w:rsidRPr="00CE44DA">
        <w:rPr>
          <w:rStyle w:val="a3"/>
          <w:b w:val="0"/>
          <w:sz w:val="24"/>
          <w:u w:val="single"/>
        </w:rPr>
        <w:t xml:space="preserve"> </w:t>
      </w:r>
      <w:r w:rsidR="00792F3A" w:rsidRPr="0070130E">
        <w:rPr>
          <w:rStyle w:val="a3"/>
          <w:b w:val="0"/>
          <w:color w:val="0070C0"/>
          <w:sz w:val="24"/>
          <w:u w:val="single"/>
        </w:rPr>
        <w:t>(https://sites.google.com/site/obrinnovacii/produkty-oer/sborniki-metodiceskih-materialov)</w:t>
      </w:r>
      <w:r w:rsidR="00792F3A">
        <w:rPr>
          <w:rStyle w:val="a3"/>
          <w:b w:val="0"/>
          <w:sz w:val="24"/>
          <w:u w:val="single"/>
        </w:rPr>
        <w:t xml:space="preserve"> </w:t>
      </w:r>
      <w:r w:rsidRPr="00CE44DA">
        <w:rPr>
          <w:rStyle w:val="a3"/>
          <w:b w:val="0"/>
          <w:sz w:val="24"/>
          <w:u w:val="single"/>
        </w:rPr>
        <w:t>и опубликованы в следующих изданиях:</w:t>
      </w:r>
    </w:p>
    <w:p w:rsidR="003C6590" w:rsidRPr="003C6590" w:rsidRDefault="003C6590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C6590">
        <w:rPr>
          <w:rFonts w:ascii="Times New Roman" w:hAnsi="Times New Roman" w:cs="Times New Roman"/>
          <w:spacing w:val="-1"/>
          <w:sz w:val="24"/>
          <w:szCs w:val="24"/>
        </w:rPr>
        <w:lastRenderedPageBreak/>
        <w:t>Формирование ценности здорового образа жизни у участников образовательного процесса</w:t>
      </w:r>
      <w:r>
        <w:rPr>
          <w:rFonts w:ascii="Times New Roman" w:hAnsi="Times New Roman" w:cs="Times New Roman"/>
          <w:spacing w:val="-1"/>
          <w:sz w:val="24"/>
          <w:szCs w:val="24"/>
        </w:rPr>
        <w:t>. Из опыта работы городской опытно-экспериментальной площадки. Сборник статей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 xml:space="preserve"> / Под ред. Котовой С.А., Колесниковой М.Г.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>СПб.</w:t>
      </w:r>
      <w:r>
        <w:rPr>
          <w:rFonts w:ascii="Times New Roman" w:hAnsi="Times New Roman" w:cs="Times New Roman"/>
          <w:spacing w:val="-1"/>
          <w:sz w:val="24"/>
          <w:szCs w:val="24"/>
        </w:rPr>
        <w:t>: изд-во ВВМ,</w:t>
      </w:r>
      <w:r w:rsidRPr="003C6590">
        <w:rPr>
          <w:rFonts w:ascii="Times New Roman" w:hAnsi="Times New Roman" w:cs="Times New Roman"/>
          <w:spacing w:val="-1"/>
          <w:sz w:val="24"/>
          <w:szCs w:val="24"/>
        </w:rPr>
        <w:t xml:space="preserve"> 201</w:t>
      </w:r>
      <w:r>
        <w:rPr>
          <w:rFonts w:ascii="Times New Roman" w:hAnsi="Times New Roman" w:cs="Times New Roman"/>
          <w:spacing w:val="-1"/>
          <w:sz w:val="24"/>
          <w:szCs w:val="24"/>
        </w:rPr>
        <w:t>6. – 75с.</w:t>
      </w:r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07201">
        <w:rPr>
          <w:rFonts w:ascii="Times New Roman" w:hAnsi="Times New Roman" w:cs="Times New Roman"/>
          <w:spacing w:val="-1"/>
          <w:sz w:val="24"/>
          <w:szCs w:val="24"/>
        </w:rPr>
        <w:t xml:space="preserve">Модель формирования ценности здорового образа жизни участников образовательного процесса и ее методическое обеспечение: Сборник методических материалов / Под общей редакцией М.Г. Колесниковой, О.В. Вашечкиной. — СПб.:Скифия-принт, 2016. — 154 с. — ISBN 978-5-98620- 199-3. </w:t>
      </w:r>
    </w:p>
    <w:p w:rsidR="003B47D8" w:rsidRPr="0070130E" w:rsidRDefault="009A491A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pacing w:val="-1"/>
          <w:sz w:val="24"/>
          <w:szCs w:val="24"/>
        </w:rPr>
      </w:pPr>
      <w:hyperlink r:id="rId21" w:history="1">
        <w:r w:rsidR="003B47D8" w:rsidRPr="0070130E">
          <w:rPr>
            <w:rStyle w:val="a8"/>
            <w:rFonts w:ascii="Times New Roman" w:hAnsi="Times New Roman" w:cs="Times New Roman"/>
            <w:color w:val="0070C0"/>
            <w:spacing w:val="-1"/>
            <w:sz w:val="24"/>
            <w:szCs w:val="24"/>
          </w:rPr>
          <w:t>http://school49.spb.ru/images/stories/id/kip/2016/1_model.pdf</w:t>
        </w:r>
      </w:hyperlink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B84">
        <w:rPr>
          <w:rFonts w:ascii="Times New Roman" w:hAnsi="Times New Roman" w:cs="Times New Roman"/>
          <w:spacing w:val="-1"/>
          <w:sz w:val="24"/>
          <w:szCs w:val="24"/>
        </w:rPr>
        <w:t xml:space="preserve">Создание оптимального учебного режима для детей с ограниченными возможностями здоровья (НОДА – сколиоз): Методические рекомендации для педагогов / под общей редакцией М.Г. Колесниковой, О.В. Вашечкиной. — СПб.:Скифия-принт, 2016. — 66 с. — ISBN 978-5-98620-201-3. </w:t>
      </w:r>
    </w:p>
    <w:p w:rsidR="003B47D8" w:rsidRPr="0070130E" w:rsidRDefault="009A491A" w:rsidP="003B47D8">
      <w:pPr>
        <w:jc w:val="both"/>
        <w:rPr>
          <w:rStyle w:val="a3"/>
          <w:b w:val="0"/>
          <w:color w:val="0070C0"/>
          <w:sz w:val="24"/>
        </w:rPr>
      </w:pPr>
      <w:hyperlink r:id="rId22" w:history="1">
        <w:r w:rsidR="003B47D8" w:rsidRPr="0070130E">
          <w:rPr>
            <w:rStyle w:val="a8"/>
            <w:color w:val="0070C0"/>
            <w:spacing w:val="-1"/>
          </w:rPr>
          <w:t>http://school49.spb.ru/images/stories/id/kip/2016/2_rejim.pdf</w:t>
        </w:r>
      </w:hyperlink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B84">
        <w:rPr>
          <w:rFonts w:ascii="Times New Roman" w:hAnsi="Times New Roman" w:cs="Times New Roman"/>
          <w:spacing w:val="-1"/>
          <w:sz w:val="24"/>
          <w:szCs w:val="24"/>
        </w:rPr>
        <w:t xml:space="preserve">Формирование ценности здорового образа жизни в контексте изучения предмета «Окружающий мир» (1–4 классы): Материалы к урокам / Под общей редакцией М.Г. Колесниковой, О.В. Вашечкиной. — СПб.:Скифия- принт, 2016. — 192 с. — ISBN 978-5-98620-200-6. </w:t>
      </w:r>
    </w:p>
    <w:p w:rsidR="003B47D8" w:rsidRPr="0070130E" w:rsidRDefault="009A491A" w:rsidP="003B47D8">
      <w:pPr>
        <w:jc w:val="both"/>
        <w:rPr>
          <w:rStyle w:val="a3"/>
          <w:b w:val="0"/>
          <w:color w:val="0070C0"/>
          <w:sz w:val="24"/>
        </w:rPr>
      </w:pPr>
      <w:hyperlink r:id="rId23" w:history="1">
        <w:r w:rsidR="003B47D8" w:rsidRPr="0070130E">
          <w:rPr>
            <w:rStyle w:val="a8"/>
            <w:color w:val="0070C0"/>
            <w:spacing w:val="-1"/>
          </w:rPr>
          <w:t>http://school49.spb.ru/images/stories/id/kip/2016/4_okr_mir.pdf</w:t>
        </w:r>
      </w:hyperlink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D3B84">
        <w:rPr>
          <w:rFonts w:ascii="Times New Roman" w:hAnsi="Times New Roman" w:cs="Times New Roman"/>
          <w:spacing w:val="-1"/>
          <w:sz w:val="24"/>
          <w:szCs w:val="24"/>
        </w:rPr>
        <w:t xml:space="preserve">Сопровождение учащихся с особыми потребностями в здоровьесбережении: Рекомендации для педагогов и родителей / Под общей редакцией М.Г. Колесниковой, О.В. Вашечкиной. — СПб.:Скифия-принт, 2016. — 62 с. — ISBN 978-5-98620-203-7. </w:t>
      </w:r>
    </w:p>
    <w:p w:rsidR="003B47D8" w:rsidRPr="0070130E" w:rsidRDefault="009A491A" w:rsidP="003B47D8">
      <w:pPr>
        <w:jc w:val="both"/>
        <w:rPr>
          <w:rStyle w:val="a3"/>
          <w:b w:val="0"/>
          <w:color w:val="0070C0"/>
          <w:sz w:val="24"/>
        </w:rPr>
      </w:pPr>
      <w:hyperlink r:id="rId24" w:history="1">
        <w:r w:rsidR="003B47D8" w:rsidRPr="0070130E">
          <w:rPr>
            <w:rStyle w:val="a8"/>
            <w:color w:val="0070C0"/>
            <w:spacing w:val="-1"/>
          </w:rPr>
          <w:t>http://school49.spb.ru/images/stories/id/kip/2016/6_soprovojdenie.pdf</w:t>
        </w:r>
      </w:hyperlink>
    </w:p>
    <w:p w:rsidR="00CE44DA" w:rsidRDefault="00CE44DA" w:rsidP="00CE44DA">
      <w:pPr>
        <w:jc w:val="both"/>
        <w:rPr>
          <w:spacing w:val="-1"/>
        </w:rPr>
      </w:pPr>
      <w:r>
        <w:rPr>
          <w:spacing w:val="-1"/>
        </w:rPr>
        <w:t xml:space="preserve">Школьное добровольное объединение «Я выбираю ЗОЖ!» (из опыта работы). Сборник научно-методических материалов / Под ред. С.А. Котовой. – СПб.: изд-во ВВМ, 2016. – 56с. </w:t>
      </w:r>
      <w:r w:rsidRPr="00CD3B84">
        <w:rPr>
          <w:spacing w:val="-1"/>
        </w:rPr>
        <w:t>ISBN 978-5-9</w:t>
      </w:r>
      <w:r>
        <w:rPr>
          <w:spacing w:val="-1"/>
        </w:rPr>
        <w:t>651</w:t>
      </w:r>
      <w:r w:rsidRPr="00CD3B84">
        <w:rPr>
          <w:spacing w:val="-1"/>
        </w:rPr>
        <w:t>-</w:t>
      </w:r>
      <w:r>
        <w:rPr>
          <w:spacing w:val="-1"/>
        </w:rPr>
        <w:t>0991</w:t>
      </w:r>
      <w:r w:rsidRPr="00CD3B84">
        <w:rPr>
          <w:spacing w:val="-1"/>
        </w:rPr>
        <w:t>-</w:t>
      </w:r>
      <w:r>
        <w:rPr>
          <w:spacing w:val="-1"/>
        </w:rPr>
        <w:t>3</w:t>
      </w:r>
    </w:p>
    <w:p w:rsidR="00CE44DA" w:rsidRPr="00CE44DA" w:rsidRDefault="00CE44DA" w:rsidP="00CE44DA">
      <w:pPr>
        <w:jc w:val="both"/>
        <w:rPr>
          <w:spacing w:val="-1"/>
          <w:u w:val="single"/>
        </w:rPr>
      </w:pPr>
      <w:r w:rsidRPr="00CE44DA">
        <w:rPr>
          <w:spacing w:val="-1"/>
          <w:u w:val="single"/>
        </w:rPr>
        <w:t>Подготовлены к печати:</w:t>
      </w:r>
    </w:p>
    <w:p w:rsidR="00CE44DA" w:rsidRPr="0014703E" w:rsidRDefault="00CE44DA" w:rsidP="00CE44DA">
      <w:pPr>
        <w:jc w:val="both"/>
      </w:pPr>
      <w:r w:rsidRPr="0014703E">
        <w:rPr>
          <w:spacing w:val="-1"/>
        </w:rPr>
        <w:t xml:space="preserve">Здоровьесозидающие технологии современного урока / сост. </w:t>
      </w:r>
      <w:r w:rsidRPr="0014703E">
        <w:t>Бельцева Н.Н., Кузьмина С.А., Ловицкий В.Д. и др. Сборник методических материалов. СПб., 2015. 4 п.л.</w:t>
      </w:r>
    </w:p>
    <w:p w:rsidR="00CE44DA" w:rsidRPr="0014703E" w:rsidRDefault="00CE44DA" w:rsidP="00CE44DA">
      <w:pPr>
        <w:pStyle w:val="a4"/>
        <w:spacing w:after="0" w:line="240" w:lineRule="auto"/>
        <w:ind w:left="0"/>
        <w:rPr>
          <w:rFonts w:ascii="Times New Roman" w:hAnsi="Times New Roman" w:cs="Times New Roman"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spacing w:val="-1"/>
          <w:sz w:val="24"/>
          <w:szCs w:val="24"/>
        </w:rPr>
        <w:t>Куприянова В.П. Индивидуальные образовательные маршруты по коррекции физической подготовленности школьников. Методические материалы. СПб., 2015. 4 п.л.</w:t>
      </w:r>
    </w:p>
    <w:p w:rsidR="00CE44DA" w:rsidRPr="0014703E" w:rsidRDefault="00CE44DA" w:rsidP="00CE44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spacing w:val="-1"/>
          <w:sz w:val="24"/>
          <w:szCs w:val="24"/>
        </w:rPr>
        <w:t>Методы исследования умственной работоспособности учащихся / сост. Ловицкий В.Д. Методическое пособие. СПб., 2015. 2 п.л.</w:t>
      </w:r>
    </w:p>
    <w:p w:rsidR="00CE44DA" w:rsidRPr="0014703E" w:rsidRDefault="00CE44DA" w:rsidP="00CE44D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spacing w:val="-1"/>
          <w:sz w:val="24"/>
          <w:szCs w:val="24"/>
        </w:rPr>
        <w:t>Саногенетический мониторинг: индивидуальные маршруты здоровья / Рубинский А.В., Ловицкий В.Д., Гришанов А.В. Сборник материалов. СПб., 2015. 1,5 п.л.</w:t>
      </w:r>
    </w:p>
    <w:p w:rsidR="003B47D8" w:rsidRDefault="00CE44DA" w:rsidP="00CE44DA">
      <w:pPr>
        <w:jc w:val="both"/>
        <w:rPr>
          <w:spacing w:val="-1"/>
        </w:rPr>
      </w:pPr>
      <w:r w:rsidRPr="0014703E">
        <w:rPr>
          <w:spacing w:val="-1"/>
        </w:rPr>
        <w:t>Ловицкий В.Д. Физико-химические процессы в организме человека. Пособие к учебному курсу "Физико-химические основы биологии"для обучающихся 9-10 классов. СПб., 2015. 10 п.л.</w:t>
      </w:r>
    </w:p>
    <w:p w:rsidR="00CE44DA" w:rsidRDefault="00CE44DA" w:rsidP="00CE44DA">
      <w:pPr>
        <w:jc w:val="both"/>
        <w:rPr>
          <w:rStyle w:val="a3"/>
          <w:b w:val="0"/>
          <w:sz w:val="24"/>
        </w:rPr>
      </w:pPr>
      <w:r>
        <w:rPr>
          <w:rStyle w:val="a3"/>
          <w:b w:val="0"/>
          <w:sz w:val="24"/>
        </w:rPr>
        <w:t>Формирование ценностей здорового образа жизни обучающихся в образовательном пространстве школы в условиях реализации ФГОС / Под ред. С.А. Котовой. СПб., 2016. 5 п.л.</w:t>
      </w:r>
    </w:p>
    <w:p w:rsidR="00D0114D" w:rsidRPr="003B47D8" w:rsidRDefault="003B47D8" w:rsidP="00D0114D">
      <w:pPr>
        <w:jc w:val="both"/>
        <w:rPr>
          <w:rStyle w:val="a3"/>
          <w:b w:val="0"/>
          <w:i/>
          <w:sz w:val="24"/>
        </w:rPr>
      </w:pPr>
      <w:r>
        <w:rPr>
          <w:rStyle w:val="a3"/>
          <w:b w:val="0"/>
          <w:sz w:val="24"/>
        </w:rPr>
        <w:t xml:space="preserve">5) </w:t>
      </w:r>
      <w:r w:rsidR="00D0114D" w:rsidRPr="003B47D8">
        <w:rPr>
          <w:rStyle w:val="a3"/>
          <w:b w:val="0"/>
          <w:i/>
          <w:sz w:val="24"/>
        </w:rPr>
        <w:t>Программа внутрифирменного повышения квалификации педагогов по проблемам формирования ценности ЗОЖ участников образовательного процесса и ее методическое обеспечение</w:t>
      </w:r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Программа разработана творческими группами ОЭР, прошла апробацию в каждой экспериментальной школе, размещена на сайте </w:t>
      </w:r>
      <w:r w:rsidR="00CB175A">
        <w:rPr>
          <w:rFonts w:ascii="Times New Roman" w:hAnsi="Times New Roman" w:cs="Times New Roman"/>
          <w:spacing w:val="-1"/>
          <w:sz w:val="24"/>
          <w:szCs w:val="24"/>
        </w:rPr>
        <w:t>РИП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2F3A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792F3A" w:rsidRPr="00CB175A">
        <w:rPr>
          <w:rFonts w:ascii="Times New Roman" w:hAnsi="Times New Roman" w:cs="Times New Roman"/>
          <w:color w:val="0070C0"/>
          <w:spacing w:val="-1"/>
          <w:sz w:val="24"/>
          <w:szCs w:val="24"/>
          <w:u w:val="single"/>
        </w:rPr>
        <w:t>https://sites.google.com/site/obrinnovacii/povysenie-kvalifikacii-pedagogov/pmk-godicnogo-seminara</w:t>
      </w:r>
      <w:r w:rsidR="00792F3A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1"/>
          <w:sz w:val="24"/>
          <w:szCs w:val="24"/>
        </w:rPr>
        <w:t>и опубликована в следующих изданиях:</w:t>
      </w:r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10097">
        <w:rPr>
          <w:rFonts w:ascii="Times New Roman" w:hAnsi="Times New Roman" w:cs="Times New Roman"/>
          <w:spacing w:val="-1"/>
          <w:sz w:val="24"/>
          <w:szCs w:val="24"/>
        </w:rPr>
        <w:t>Вашечкина О.В. Развитие профессиональной компетентности педагога в деятельности службы здоровья школы / Учебно-методическое пособие по организации корпоративного (внутришколь-ного) обучения. – СПб.: Изд-во Культ-информ-пресс, 2015. - 135 с. ISBN 978-5-83933-0546-8.</w:t>
      </w:r>
    </w:p>
    <w:p w:rsidR="003B47D8" w:rsidRDefault="003B47D8" w:rsidP="003B47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71D2B">
        <w:rPr>
          <w:rFonts w:ascii="Times New Roman" w:hAnsi="Times New Roman" w:cs="Times New Roman"/>
          <w:spacing w:val="-1"/>
          <w:sz w:val="24"/>
          <w:szCs w:val="24"/>
        </w:rPr>
        <w:t>Развитие профессиональной компетентности педагога в контексте здоровьесозидающего подхода к образованию: Учебно-методическое пособие по организации корпоративного (внутришкольного) обучения педагогов / Под общей редакцией О.В. Вашечкиной.</w:t>
      </w:r>
      <w:r>
        <w:rPr>
          <w:rFonts w:ascii="Times New Roman" w:hAnsi="Times New Roman" w:cs="Times New Roman"/>
          <w:spacing w:val="-1"/>
          <w:sz w:val="24"/>
          <w:szCs w:val="24"/>
        </w:rPr>
        <w:t>- Изд.-е 2-е с изм.</w:t>
      </w:r>
      <w:r w:rsidRPr="00771D2B">
        <w:rPr>
          <w:rFonts w:ascii="Times New Roman" w:hAnsi="Times New Roman" w:cs="Times New Roman"/>
          <w:spacing w:val="-1"/>
          <w:sz w:val="24"/>
          <w:szCs w:val="24"/>
        </w:rPr>
        <w:t xml:space="preserve"> — СПб.:Скифия-принт, 2016. — 158 с. — ISBN 978-5-98620-205-1. </w:t>
      </w:r>
      <w:r>
        <w:rPr>
          <w:rFonts w:ascii="Times New Roman" w:hAnsi="Times New Roman" w:cs="Times New Roman"/>
          <w:spacing w:val="-1"/>
          <w:sz w:val="24"/>
          <w:szCs w:val="24"/>
        </w:rPr>
        <w:t>Электронный доступ по ссылке:</w:t>
      </w:r>
    </w:p>
    <w:p w:rsidR="003B47D8" w:rsidRPr="0070130E" w:rsidRDefault="009A491A" w:rsidP="003B47D8">
      <w:pPr>
        <w:rPr>
          <w:rStyle w:val="a3"/>
          <w:b w:val="0"/>
          <w:color w:val="0070C0"/>
          <w:sz w:val="24"/>
        </w:rPr>
      </w:pPr>
      <w:hyperlink r:id="rId25" w:history="1">
        <w:r w:rsidR="003B47D8" w:rsidRPr="0070130E">
          <w:rPr>
            <w:rStyle w:val="a8"/>
            <w:color w:val="0070C0"/>
            <w:spacing w:val="-1"/>
          </w:rPr>
          <w:t>http://school49.spb.ru/images/stories/id/kip/2016/3_rpkp.pdf</w:t>
        </w:r>
      </w:hyperlink>
    </w:p>
    <w:p w:rsidR="003B47D8" w:rsidRDefault="003B47D8" w:rsidP="00D0114D">
      <w:pPr>
        <w:rPr>
          <w:rStyle w:val="a3"/>
          <w:b w:val="0"/>
          <w:sz w:val="24"/>
        </w:rPr>
      </w:pPr>
    </w:p>
    <w:p w:rsidR="00D0114D" w:rsidRPr="003B47D8" w:rsidRDefault="003B47D8" w:rsidP="00D0114D">
      <w:pPr>
        <w:rPr>
          <w:rStyle w:val="a3"/>
          <w:b w:val="0"/>
          <w:i/>
          <w:sz w:val="24"/>
        </w:rPr>
      </w:pPr>
      <w:r w:rsidRPr="003B47D8">
        <w:rPr>
          <w:rStyle w:val="a3"/>
          <w:b w:val="0"/>
          <w:i/>
          <w:sz w:val="24"/>
        </w:rPr>
        <w:t xml:space="preserve">6) </w:t>
      </w:r>
      <w:r w:rsidR="00D0114D" w:rsidRPr="003B47D8">
        <w:rPr>
          <w:rStyle w:val="a3"/>
          <w:b w:val="0"/>
          <w:i/>
          <w:sz w:val="24"/>
        </w:rPr>
        <w:t>Публикации по проблеме ОЭР.</w:t>
      </w:r>
    </w:p>
    <w:p w:rsidR="00D0114D" w:rsidRDefault="003879DC" w:rsidP="00997FA6">
      <w:pPr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По теме ОЭР издано </w:t>
      </w:r>
      <w:r w:rsidR="00CB175A">
        <w:rPr>
          <w:spacing w:val="-1"/>
        </w:rPr>
        <w:t>9</w:t>
      </w:r>
      <w:r>
        <w:rPr>
          <w:spacing w:val="-1"/>
        </w:rPr>
        <w:t xml:space="preserve"> методических пособий и сборников научно-методических материалов. Подготовлено к изданию </w:t>
      </w:r>
      <w:r w:rsidR="00CB175A">
        <w:rPr>
          <w:spacing w:val="-1"/>
        </w:rPr>
        <w:t>6</w:t>
      </w:r>
      <w:r>
        <w:rPr>
          <w:spacing w:val="-1"/>
        </w:rPr>
        <w:t xml:space="preserve"> методических пособий и сборников научно-методических материалов. Результаты ОЭР представлены в 71 статье в различных периодических изданиях. </w:t>
      </w:r>
    </w:p>
    <w:p w:rsidR="003879DC" w:rsidRDefault="003879DC" w:rsidP="00997FA6">
      <w:pPr>
        <w:ind w:firstLine="709"/>
        <w:jc w:val="both"/>
        <w:rPr>
          <w:spacing w:val="-1"/>
        </w:rPr>
      </w:pPr>
    </w:p>
    <w:p w:rsidR="00BC79BD" w:rsidRPr="0014703E" w:rsidRDefault="00BC79BD" w:rsidP="004E5130">
      <w:pPr>
        <w:jc w:val="both"/>
        <w:rPr>
          <w:spacing w:val="-1"/>
        </w:rPr>
      </w:pPr>
      <w:r w:rsidRPr="0014703E">
        <w:rPr>
          <w:spacing w:val="-1"/>
          <w:u w:val="single"/>
        </w:rPr>
        <w:t xml:space="preserve">Документы, подтверждающие выполнение работ по </w:t>
      </w:r>
      <w:r w:rsidR="004E5130">
        <w:rPr>
          <w:spacing w:val="-1"/>
          <w:u w:val="single"/>
        </w:rPr>
        <w:t>программе ОЭР</w:t>
      </w:r>
      <w:r w:rsidRPr="0014703E">
        <w:rPr>
          <w:spacing w:val="-1"/>
        </w:rPr>
        <w:t>:</w:t>
      </w:r>
    </w:p>
    <w:p w:rsidR="003879DC" w:rsidRPr="00792F3A" w:rsidRDefault="00CB175A" w:rsidP="00AE2C9D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9</w:t>
      </w:r>
      <w:r w:rsidR="003879DC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изданных методических пособий и сборн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иков методических материалов и 6</w:t>
      </w:r>
      <w:r w:rsidR="003879DC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подготовленных к изданию</w:t>
      </w:r>
    </w:p>
    <w:p w:rsidR="003700D3" w:rsidRPr="00792F3A" w:rsidRDefault="009742B8" w:rsidP="00AE2C9D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rFonts w:ascii="Times New Roman" w:eastAsia="Calibri" w:hAnsi="Times New Roman" w:cs="Times New Roman"/>
          <w:b w:val="0"/>
          <w:spacing w:val="-1"/>
          <w:sz w:val="24"/>
          <w:szCs w:val="24"/>
          <w:lang w:eastAsia="ru-RU"/>
        </w:rPr>
      </w:pP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Аналитически</w:t>
      </w:r>
      <w:r w:rsidR="00006719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е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отчет</w:t>
      </w:r>
      <w:r w:rsidR="00006719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ы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по выявлению с</w:t>
      </w:r>
      <w:r w:rsidR="009C5856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="009C5856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м</w:t>
      </w:r>
      <w:r w:rsidR="009C5856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рованности ценности ЗОЖ у участников образовательного процесса</w:t>
      </w:r>
      <w:r w:rsidR="003879DC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в соответствии с разработанной моделью </w:t>
      </w:r>
      <w:r w:rsidR="003879DC" w:rsidRPr="00792F3A">
        <w:rPr>
          <w:rStyle w:val="a3"/>
          <w:rFonts w:ascii="Times New Roman" w:hAnsi="Times New Roman" w:cs="Times New Roman"/>
          <w:b w:val="0"/>
          <w:sz w:val="24"/>
        </w:rPr>
        <w:t xml:space="preserve">мониторинга здоровья в контексте ФГОС и пакет диагностических материалов по оценке сформированности здорового образа жизни участников образовательного процесса в контексте ФГОС (предметные, метапредметные и личностные результаты образования). Данная модель использовалась для изучения результативности ОЭР в экспериментальных школах </w:t>
      </w:r>
      <w:r w:rsidR="000112F4" w:rsidRPr="00792F3A">
        <w:rPr>
          <w:rStyle w:val="a3"/>
          <w:rFonts w:ascii="Times New Roman" w:hAnsi="Times New Roman" w:cs="Times New Roman"/>
          <w:b w:val="0"/>
          <w:sz w:val="24"/>
        </w:rPr>
        <w:t xml:space="preserve">в динамике эксперимента и </w:t>
      </w:r>
      <w:r w:rsidR="003879DC" w:rsidRPr="00792F3A">
        <w:rPr>
          <w:rStyle w:val="a3"/>
          <w:rFonts w:ascii="Times New Roman" w:hAnsi="Times New Roman" w:cs="Times New Roman"/>
          <w:b w:val="0"/>
          <w:sz w:val="24"/>
        </w:rPr>
        <w:t>в сопоставлении с результатами городского исследования СПб АППО по направлению «Здоровье в школе»</w:t>
      </w:r>
      <w:r w:rsidR="000112F4" w:rsidRPr="00792F3A">
        <w:rPr>
          <w:rStyle w:val="a3"/>
          <w:rFonts w:ascii="Times New Roman" w:hAnsi="Times New Roman" w:cs="Times New Roman"/>
          <w:b w:val="0"/>
          <w:sz w:val="24"/>
        </w:rPr>
        <w:t xml:space="preserve"> (2016 г.). </w:t>
      </w:r>
    </w:p>
    <w:p w:rsidR="00C24282" w:rsidRPr="00792F3A" w:rsidRDefault="003879DC" w:rsidP="00AE2C9D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71 п</w:t>
      </w:r>
      <w:r w:rsidR="00C24282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убликации по результатам </w:t>
      </w:r>
      <w:r w:rsidR="00DE743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формирующего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DE743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этапа ОЭР </w:t>
      </w:r>
      <w:r w:rsidR="00C24282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 </w:t>
      </w:r>
      <w:r w:rsidR="00DE743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периодических</w:t>
      </w:r>
      <w:r w:rsidR="00C24282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изданиях</w:t>
      </w:r>
      <w:r w:rsidR="00C973DD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.</w:t>
      </w:r>
    </w:p>
    <w:p w:rsidR="00C24282" w:rsidRPr="00792F3A" w:rsidRDefault="00C24282" w:rsidP="00AE2C9D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Протоколы педсоветов </w:t>
      </w:r>
      <w:r w:rsidR="00DE743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и заседаний кафедры педагогики окружающей среды, безопасности и здор</w:t>
      </w:r>
      <w:r w:rsidR="0039795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о</w:t>
      </w:r>
      <w:r w:rsidR="00DE7430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вья человека СПб АППО </w:t>
      </w:r>
      <w:r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с обсуждениями </w:t>
      </w:r>
      <w:r w:rsidR="00C973DD" w:rsidRPr="00792F3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результатов ОЭР.</w:t>
      </w:r>
    </w:p>
    <w:p w:rsidR="006F7A1C" w:rsidRPr="0014703E" w:rsidRDefault="00163334" w:rsidP="00CA7F8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703E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ab/>
      </w:r>
    </w:p>
    <w:p w:rsidR="00732C19" w:rsidRPr="0014703E" w:rsidRDefault="00732C19" w:rsidP="00997FA6">
      <w:pPr>
        <w:jc w:val="both"/>
        <w:rPr>
          <w:b/>
          <w:spacing w:val="-1"/>
          <w:u w:val="single"/>
        </w:rPr>
      </w:pPr>
      <w:r w:rsidRPr="0014703E">
        <w:rPr>
          <w:b/>
          <w:spacing w:val="-1"/>
        </w:rPr>
        <w:t>4</w:t>
      </w:r>
      <w:r w:rsidRPr="0014703E">
        <w:rPr>
          <w:b/>
          <w:spacing w:val="-1"/>
          <w:u w:val="single"/>
        </w:rPr>
        <w:t xml:space="preserve">. Обоснование эффективности полученных результатов: </w:t>
      </w:r>
    </w:p>
    <w:p w:rsidR="00CD02FC" w:rsidRPr="0014703E" w:rsidRDefault="00732C19" w:rsidP="00997FA6">
      <w:pPr>
        <w:pStyle w:val="3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b/>
          <w:spacing w:val="-1"/>
          <w:sz w:val="24"/>
          <w:szCs w:val="24"/>
        </w:rPr>
        <w:t>примеры методик диагностики, критерии оценки, перечень показателей (индикаторов, параметров)</w:t>
      </w:r>
    </w:p>
    <w:p w:rsidR="000112F4" w:rsidRDefault="003176C0" w:rsidP="003176C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color w:val="FF0000"/>
          <w:spacing w:val="-1"/>
          <w:sz w:val="24"/>
          <w:szCs w:val="24"/>
        </w:rPr>
        <w:tab/>
      </w:r>
      <w:r w:rsidR="006F7A1C" w:rsidRPr="0014703E">
        <w:rPr>
          <w:rFonts w:ascii="Times New Roman" w:hAnsi="Times New Roman" w:cs="Times New Roman"/>
          <w:spacing w:val="-1"/>
          <w:sz w:val="24"/>
          <w:szCs w:val="24"/>
        </w:rPr>
        <w:t xml:space="preserve">Для оценки сформированности ценности ЗОЖ </w:t>
      </w:r>
      <w:r w:rsidR="000112F4">
        <w:rPr>
          <w:rFonts w:ascii="Times New Roman" w:hAnsi="Times New Roman" w:cs="Times New Roman"/>
          <w:spacing w:val="-1"/>
          <w:sz w:val="24"/>
          <w:szCs w:val="24"/>
        </w:rPr>
        <w:t xml:space="preserve">участников образовательного процесса </w:t>
      </w:r>
      <w:r w:rsidRPr="0014703E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="000112F4">
        <w:rPr>
          <w:rFonts w:ascii="Times New Roman" w:hAnsi="Times New Roman" w:cs="Times New Roman"/>
          <w:spacing w:val="-1"/>
          <w:sz w:val="24"/>
          <w:szCs w:val="24"/>
        </w:rPr>
        <w:t xml:space="preserve">соответствии  с разработанной моделью мониторинга в ходе ОЭР </w:t>
      </w:r>
      <w:r w:rsidR="006F7A1C" w:rsidRPr="0014703E">
        <w:rPr>
          <w:rFonts w:ascii="Times New Roman" w:hAnsi="Times New Roman" w:cs="Times New Roman"/>
          <w:spacing w:val="-1"/>
          <w:sz w:val="24"/>
          <w:szCs w:val="24"/>
        </w:rPr>
        <w:t xml:space="preserve">апробирован следующий диагностический инструментарий: </w:t>
      </w:r>
    </w:p>
    <w:p w:rsidR="000112F4" w:rsidRPr="003700D3" w:rsidRDefault="000112F4" w:rsidP="000112F4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00D3">
        <w:rPr>
          <w:rFonts w:ascii="Times New Roman" w:hAnsi="Times New Roman" w:cs="Times New Roman"/>
          <w:sz w:val="24"/>
          <w:szCs w:val="24"/>
        </w:rPr>
        <w:t xml:space="preserve">1. Соответствующие методы мониторинга здоровья, который разрабатывается в рамках НИР СПб АППО </w:t>
      </w:r>
      <w:hyperlink r:id="rId26" w:history="1">
        <w:r w:rsidRPr="003700D3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http://szou.webmerit.ru</w:t>
        </w:r>
      </w:hyperlink>
      <w:r w:rsidRPr="003700D3">
        <w:rPr>
          <w:rFonts w:ascii="Times New Roman" w:hAnsi="Times New Roman" w:cs="Times New Roman"/>
          <w:sz w:val="24"/>
          <w:szCs w:val="24"/>
        </w:rPr>
        <w:t>. На этом сайте на странице «Мониторинг» размещена подробная информация о мониторинге, включающая полный инструментарий и методику его проведения. Для анализа используются разделы мониторинга, направленные на изучение образа жизни обучающихся, их готовности к здоровому образу жизни; изучение готовности педагогов к здоровьесозидающей деятельности.</w:t>
      </w:r>
      <w:r w:rsidRPr="003700D3">
        <w:rPr>
          <w:rFonts w:ascii="Times New Roman" w:hAnsi="Times New Roman" w:cs="Times New Roman"/>
          <w:sz w:val="24"/>
          <w:szCs w:val="24"/>
        </w:rPr>
        <w:tab/>
      </w:r>
    </w:p>
    <w:p w:rsidR="000112F4" w:rsidRPr="003700D3" w:rsidRDefault="003700D3" w:rsidP="003700D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00D3">
        <w:rPr>
          <w:rFonts w:ascii="Times New Roman" w:hAnsi="Times New Roman" w:cs="Times New Roman"/>
          <w:sz w:val="24"/>
          <w:szCs w:val="24"/>
        </w:rPr>
        <w:t>2</w:t>
      </w:r>
      <w:r w:rsidR="000112F4" w:rsidRPr="003700D3">
        <w:rPr>
          <w:rFonts w:ascii="Times New Roman" w:hAnsi="Times New Roman" w:cs="Times New Roman"/>
          <w:sz w:val="24"/>
          <w:szCs w:val="24"/>
        </w:rPr>
        <w:t xml:space="preserve">. </w:t>
      </w:r>
      <w:r w:rsidR="000112F4" w:rsidRPr="003700D3">
        <w:rPr>
          <w:rFonts w:ascii="Times New Roman" w:hAnsi="Times New Roman"/>
          <w:sz w:val="24"/>
          <w:szCs w:val="24"/>
        </w:rPr>
        <w:t xml:space="preserve">Анализ </w:t>
      </w:r>
      <w:r w:rsidR="000112F4" w:rsidRPr="003700D3">
        <w:rPr>
          <w:rFonts w:ascii="Times New Roman" w:hAnsi="Times New Roman"/>
          <w:sz w:val="24"/>
          <w:szCs w:val="24"/>
          <w:lang w:eastAsia="ru-RU"/>
        </w:rPr>
        <w:t>деятельности образовательной организации по сохранению и укреплению здоровья, формированию здорового образа жизни обучающихся, воспитанников (за последние три года)</w:t>
      </w:r>
      <w:r w:rsidR="000112F4" w:rsidRPr="003700D3">
        <w:rPr>
          <w:rFonts w:ascii="Times New Roman" w:hAnsi="Times New Roman"/>
          <w:sz w:val="24"/>
          <w:szCs w:val="24"/>
        </w:rPr>
        <w:t xml:space="preserve"> в соответствии с критериями и методикой оценки результатов городского конкурса «Школа здоровья Санкт-Петербурга». Для сопоставления данных по критериям конкурса проведен расчет выраженности балльной оценки по каждому критерию конкурса от максимально возможного количества баллов (в процентах). </w:t>
      </w:r>
      <w:r w:rsidRPr="003700D3">
        <w:rPr>
          <w:rFonts w:ascii="Times New Roman" w:hAnsi="Times New Roman"/>
          <w:sz w:val="24"/>
          <w:szCs w:val="24"/>
        </w:rPr>
        <w:t>Д</w:t>
      </w:r>
      <w:r w:rsidR="000112F4" w:rsidRPr="003700D3">
        <w:rPr>
          <w:rFonts w:ascii="Times New Roman" w:hAnsi="Times New Roman"/>
          <w:sz w:val="24"/>
          <w:szCs w:val="24"/>
        </w:rPr>
        <w:t>ля анализа используются данные разделов "П</w:t>
      </w:r>
      <w:r w:rsidR="000112F4" w:rsidRPr="003700D3">
        <w:rPr>
          <w:rFonts w:ascii="Times New Roman" w:hAnsi="Times New Roman" w:cs="Times New Roman"/>
          <w:sz w:val="24"/>
          <w:szCs w:val="24"/>
          <w:lang w:eastAsia="ru-RU"/>
        </w:rPr>
        <w:t xml:space="preserve">овышение уровня культуры здоровья как компонента общей культуры учащихся, педагогов, родителей и формирование на ее основе готовности к сохранению и укреплению своего здоровья и здоровья других людей" и "Результативность деятельности образовательной организации" </w:t>
      </w:r>
      <w:r w:rsidR="000112F4" w:rsidRPr="003700D3">
        <w:rPr>
          <w:rFonts w:ascii="Times New Roman" w:hAnsi="Times New Roman"/>
          <w:sz w:val="24"/>
          <w:szCs w:val="24"/>
        </w:rPr>
        <w:t xml:space="preserve"> </w:t>
      </w:r>
    </w:p>
    <w:p w:rsidR="003700D3" w:rsidRDefault="003700D3" w:rsidP="003700D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12F4" w:rsidRPr="003700D3">
        <w:rPr>
          <w:rFonts w:ascii="Times New Roman" w:hAnsi="Times New Roman" w:cs="Times New Roman"/>
          <w:sz w:val="24"/>
          <w:szCs w:val="24"/>
        </w:rPr>
        <w:t>. Исследование удовлетворенности здоровьесозидающей деятельностью ОО основных участников образовательного процесса (обучащихся 6-11 классов, родителей и педагогов) осуществляется на основе анкетного опроса.</w:t>
      </w:r>
      <w:r w:rsidR="000112F4" w:rsidRPr="003700D3">
        <w:rPr>
          <w:rFonts w:ascii="Times New Roman" w:hAnsi="Times New Roman" w:cs="Times New Roman"/>
          <w:sz w:val="24"/>
          <w:szCs w:val="24"/>
          <w:lang w:eastAsia="ru-RU"/>
        </w:rPr>
        <w:t xml:space="preserve"> Анонимный письменный опросник в сочетании с использованием метода оценочного «шкалирования» (диапазон: 0 – 100%) разработан С.А. Котовой.</w:t>
      </w:r>
    </w:p>
    <w:p w:rsidR="000112F4" w:rsidRPr="003700D3" w:rsidRDefault="000112F4" w:rsidP="003700D3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hAnsi="Times New Roman" w:cs="Times New Roman"/>
          <w:sz w:val="24"/>
          <w:szCs w:val="24"/>
          <w:lang w:eastAsia="ru-RU"/>
        </w:rPr>
        <w:t xml:space="preserve">4. Исследование профессиональной компетентности педагогов в области здоровьесозидающей деятельности. В ходе тестирования составляющие компетентности педагога (ключевые, базовые и специальные компетенции) оцениваются с точки зрения трех компонентов – ценностно-мотивационного, когнитивного и деятельностного. Уровень компетентности оценивается по ключу к опроснику. Опросник разработан и апробирован О.В. Вашечкиной, аспирантом кафедры педагогики окружающей среды, безопасности и здоровья человека СПб АППО, в ходе диссертационного исследования. </w:t>
      </w:r>
    </w:p>
    <w:p w:rsidR="000112F4" w:rsidRPr="003700D3" w:rsidRDefault="000112F4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hAnsi="Times New Roman" w:cs="Times New Roman"/>
          <w:sz w:val="24"/>
          <w:szCs w:val="24"/>
          <w:lang w:eastAsia="ru-RU"/>
        </w:rPr>
        <w:t>5. Исследование представлений участников образовательного процесса (обучающихся 10-11 классов и педагогов) о здоровье и здоровом образе жизни. Опросник разработан С.А. Котовой.</w:t>
      </w:r>
    </w:p>
    <w:p w:rsidR="000112F4" w:rsidRPr="003700D3" w:rsidRDefault="000112F4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Исследование готовности обучающихся к здоровому образу жизни. </w:t>
      </w:r>
    </w:p>
    <w:p w:rsidR="003700D3" w:rsidRPr="003700D3" w:rsidRDefault="000112F4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«Индекс отношения к здоровью» (В. Ясвин, С. Дерябо, 2002) дает возможность выявить уровень отношения к своему здоровью и здоровью окружающих с разных позиций: методика содержит 4 шкалы: «эмоциональная шкала», «познавательная шкала», «практическая шкала», «шкала поступков». </w:t>
      </w:r>
    </w:p>
    <w:p w:rsidR="003700D3" w:rsidRPr="003700D3" w:rsidRDefault="000112F4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hAnsi="Times New Roman" w:cs="Times New Roman"/>
          <w:sz w:val="24"/>
          <w:szCs w:val="24"/>
          <w:lang w:eastAsia="ru-RU"/>
        </w:rPr>
        <w:t xml:space="preserve">7. Исследование готовности родителей обучающихся </w:t>
      </w:r>
      <w:r w:rsidRPr="003700D3">
        <w:rPr>
          <w:rFonts w:ascii="Times New Roman" w:hAnsi="Times New Roman" w:cs="Times New Roman"/>
          <w:sz w:val="24"/>
          <w:szCs w:val="24"/>
        </w:rPr>
        <w:t>к деятельности по повышению культуры здоровья в семье. Опрос</w:t>
      </w:r>
      <w:r w:rsidR="003700D3" w:rsidRPr="003700D3">
        <w:rPr>
          <w:rFonts w:ascii="Times New Roman" w:hAnsi="Times New Roman" w:cs="Times New Roman"/>
          <w:sz w:val="24"/>
          <w:szCs w:val="24"/>
        </w:rPr>
        <w:t>ник</w:t>
      </w:r>
      <w:r w:rsidRPr="003700D3">
        <w:rPr>
          <w:rFonts w:ascii="Times New Roman" w:hAnsi="Times New Roman" w:cs="Times New Roman"/>
          <w:sz w:val="24"/>
          <w:szCs w:val="24"/>
        </w:rPr>
        <w:t xml:space="preserve"> разработан С.А. Котовой и предназначен для выявления </w:t>
      </w:r>
      <w:r w:rsidRPr="0037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ценностной направленности родителей на воспитании здорового образа жизни школьников. </w:t>
      </w:r>
    </w:p>
    <w:p w:rsidR="003700D3" w:rsidRPr="003700D3" w:rsidRDefault="003700D3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0D3">
        <w:rPr>
          <w:rFonts w:ascii="Times New Roman" w:eastAsia="Times New Roman" w:hAnsi="Times New Roman" w:cs="Times New Roman"/>
          <w:sz w:val="24"/>
          <w:szCs w:val="24"/>
        </w:rPr>
        <w:t>8. Анкета для школьников "Представление о здоровье" (Е.Н. Николаева, С.А. Котова) для выявления внутренней картины здоровья</w:t>
      </w:r>
    </w:p>
    <w:p w:rsidR="003700D3" w:rsidRPr="003700D3" w:rsidRDefault="003700D3" w:rsidP="003700D3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700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Pr="003700D3">
        <w:rPr>
          <w:rFonts w:ascii="Times New Roman" w:hAnsi="Times New Roman"/>
          <w:sz w:val="24"/>
          <w:szCs w:val="24"/>
        </w:rPr>
        <w:t xml:space="preserve"> Методика «Ценностные ориентации» (М.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0D3">
        <w:rPr>
          <w:rFonts w:ascii="Times New Roman" w:hAnsi="Times New Roman"/>
          <w:sz w:val="24"/>
          <w:szCs w:val="24"/>
        </w:rPr>
        <w:t>Рокича в адаптации А. Гоштауса, А.А. Семенова, В.А. Ядова, в модификации З.Р. Душабаева, М.Г. Колесниковой).</w:t>
      </w:r>
    </w:p>
    <w:p w:rsidR="000112F4" w:rsidRPr="0070130E" w:rsidRDefault="000112F4" w:rsidP="000112F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 w:rsidRPr="000112F4">
        <w:rPr>
          <w:rFonts w:ascii="Times New Roman" w:hAnsi="Times New Roman" w:cs="Times New Roman"/>
          <w:sz w:val="24"/>
          <w:szCs w:val="24"/>
          <w:lang w:eastAsia="ru-RU"/>
        </w:rPr>
        <w:t>Методики из п.</w:t>
      </w:r>
      <w:r w:rsidR="003700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2F4">
        <w:rPr>
          <w:rFonts w:ascii="Times New Roman" w:hAnsi="Times New Roman" w:cs="Times New Roman"/>
          <w:sz w:val="24"/>
          <w:szCs w:val="24"/>
          <w:lang w:eastAsia="ru-RU"/>
        </w:rPr>
        <w:t>2,</w:t>
      </w:r>
      <w:r w:rsidR="003700D3" w:rsidRPr="00011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12F4">
        <w:rPr>
          <w:rFonts w:ascii="Times New Roman" w:hAnsi="Times New Roman" w:cs="Times New Roman"/>
          <w:sz w:val="24"/>
          <w:szCs w:val="24"/>
          <w:lang w:eastAsia="ru-RU"/>
        </w:rPr>
        <w:t>3, 5, 7</w:t>
      </w:r>
      <w:r w:rsidR="003700D3">
        <w:rPr>
          <w:rFonts w:ascii="Times New Roman" w:hAnsi="Times New Roman" w:cs="Times New Roman"/>
          <w:sz w:val="24"/>
          <w:szCs w:val="24"/>
          <w:lang w:eastAsia="ru-RU"/>
        </w:rPr>
        <w:t>, 8, 9</w:t>
      </w:r>
      <w:r w:rsidRPr="000112F4">
        <w:rPr>
          <w:rFonts w:ascii="Times New Roman" w:hAnsi="Times New Roman" w:cs="Times New Roman"/>
          <w:sz w:val="24"/>
          <w:szCs w:val="24"/>
          <w:lang w:eastAsia="ru-RU"/>
        </w:rPr>
        <w:t xml:space="preserve"> для заполнения переведены в </w:t>
      </w:r>
      <w:r w:rsidRPr="000112F4">
        <w:rPr>
          <w:rFonts w:ascii="Times New Roman" w:hAnsi="Times New Roman" w:cs="Times New Roman"/>
          <w:sz w:val="24"/>
          <w:szCs w:val="24"/>
          <w:lang w:val="en-US" w:eastAsia="ru-RU"/>
        </w:rPr>
        <w:t>googl</w:t>
      </w:r>
      <w:r w:rsidRPr="000112F4">
        <w:rPr>
          <w:rFonts w:ascii="Times New Roman" w:hAnsi="Times New Roman" w:cs="Times New Roman"/>
          <w:sz w:val="24"/>
          <w:szCs w:val="24"/>
          <w:lang w:eastAsia="ru-RU"/>
        </w:rPr>
        <w:t xml:space="preserve">-формы. Методики из п.4 и 6 переведены в программу </w:t>
      </w:r>
      <w:r w:rsidRPr="000112F4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  <w:r w:rsidRPr="000112F4">
        <w:rPr>
          <w:rFonts w:ascii="Times New Roman" w:hAnsi="Times New Roman" w:cs="Times New Roman"/>
          <w:sz w:val="24"/>
          <w:szCs w:val="24"/>
          <w:lang w:eastAsia="ru-RU"/>
        </w:rPr>
        <w:t xml:space="preserve">nline test pad. </w:t>
      </w:r>
      <w:r w:rsidR="003700D3" w:rsidRPr="003700D3">
        <w:rPr>
          <w:rFonts w:ascii="Times New Roman" w:hAnsi="Times New Roman" w:cs="Times New Roman"/>
          <w:sz w:val="24"/>
          <w:szCs w:val="24"/>
        </w:rPr>
        <w:t xml:space="preserve">Обработка результатов мониторинга </w:t>
      </w:r>
      <w:r w:rsidR="003700D3">
        <w:rPr>
          <w:rFonts w:ascii="Times New Roman" w:hAnsi="Times New Roman" w:cs="Times New Roman"/>
          <w:sz w:val="24"/>
          <w:szCs w:val="24"/>
        </w:rPr>
        <w:t>здоровья (п. 1)</w:t>
      </w:r>
      <w:r w:rsidR="003700D3" w:rsidRPr="003700D3">
        <w:rPr>
          <w:rFonts w:ascii="Times New Roman" w:hAnsi="Times New Roman" w:cs="Times New Roman"/>
          <w:sz w:val="24"/>
          <w:szCs w:val="24"/>
        </w:rPr>
        <w:t xml:space="preserve"> осуществляется с помощью автоматизированной системы на основе на основе СУБД </w:t>
      </w:r>
      <w:r w:rsidR="003700D3" w:rsidRPr="003700D3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3700D3" w:rsidRPr="003700D3">
        <w:rPr>
          <w:rFonts w:ascii="Times New Roman" w:hAnsi="Times New Roman" w:cs="Times New Roman"/>
          <w:sz w:val="24"/>
          <w:szCs w:val="24"/>
        </w:rPr>
        <w:t xml:space="preserve"> </w:t>
      </w:r>
      <w:r w:rsidR="003700D3" w:rsidRPr="003700D3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="003700D3" w:rsidRPr="003700D3">
        <w:rPr>
          <w:rFonts w:ascii="Times New Roman" w:hAnsi="Times New Roman" w:cs="Times New Roman"/>
          <w:sz w:val="24"/>
          <w:szCs w:val="24"/>
        </w:rPr>
        <w:t xml:space="preserve"> </w:t>
      </w:r>
      <w:r w:rsidR="003700D3" w:rsidRPr="003700D3">
        <w:rPr>
          <w:rFonts w:ascii="Times New Roman" w:hAnsi="Times New Roman" w:cs="Times New Roman"/>
          <w:sz w:val="24"/>
          <w:szCs w:val="24"/>
          <w:lang w:val="en-US"/>
        </w:rPr>
        <w:t>Server</w:t>
      </w:r>
      <w:r w:rsidR="003700D3" w:rsidRPr="003700D3">
        <w:rPr>
          <w:rFonts w:ascii="Times New Roman" w:hAnsi="Times New Roman" w:cs="Times New Roman"/>
          <w:sz w:val="24"/>
          <w:szCs w:val="24"/>
        </w:rPr>
        <w:t xml:space="preserve"> 2000.</w:t>
      </w:r>
      <w:r w:rsidR="00792F3A">
        <w:rPr>
          <w:rFonts w:ascii="Times New Roman" w:hAnsi="Times New Roman" w:cs="Times New Roman"/>
          <w:sz w:val="24"/>
          <w:szCs w:val="24"/>
        </w:rPr>
        <w:t xml:space="preserve"> Методики размещены на сайте </w:t>
      </w:r>
      <w:r w:rsidR="00CB175A">
        <w:rPr>
          <w:rFonts w:ascii="Times New Roman" w:hAnsi="Times New Roman" w:cs="Times New Roman"/>
          <w:sz w:val="24"/>
          <w:szCs w:val="24"/>
        </w:rPr>
        <w:t>РИП</w:t>
      </w:r>
      <w:r w:rsidR="00792F3A">
        <w:rPr>
          <w:rFonts w:ascii="Times New Roman" w:hAnsi="Times New Roman" w:cs="Times New Roman"/>
          <w:sz w:val="24"/>
          <w:szCs w:val="24"/>
        </w:rPr>
        <w:t xml:space="preserve"> </w:t>
      </w:r>
      <w:r w:rsidR="00792F3A" w:rsidRPr="0070130E">
        <w:rPr>
          <w:rFonts w:ascii="Times New Roman" w:hAnsi="Times New Roman" w:cs="Times New Roman"/>
          <w:color w:val="0070C0"/>
          <w:sz w:val="24"/>
          <w:szCs w:val="24"/>
          <w:u w:val="single"/>
        </w:rPr>
        <w:t>(https://sites.google.com/site/obrinnovacii/produkty-oer/monitoring/diagnosticeskie-materialy</w:t>
      </w:r>
      <w:r w:rsidR="00792F3A" w:rsidRPr="0070130E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3700D3" w:rsidRPr="003879DC" w:rsidRDefault="003700D3" w:rsidP="003700D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792F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Подготовлен аналитический отчет, который содержит анализ данных экспериментальных школ в динамике эксперимента, а также в сопоставлении с данными </w:t>
      </w:r>
      <w:r w:rsidR="000D3BB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</w:t>
      </w:r>
      <w:r w:rsidR="008271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исследовани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я </w:t>
      </w:r>
      <w:r w:rsidR="001220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 АППО "Здоровье в школе", которое проводи</w:t>
      </w:r>
      <w:r w:rsidR="0082718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лось </w:t>
      </w:r>
      <w:r w:rsidR="001220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марте 2016 г. в рамках циклограммы региональных исследований оценки качества образования (распоряжение Комитета по образованию от 30.07.2015 № 3694-р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="001220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4"/>
        </w:rPr>
        <w:t xml:space="preserve">Тема исследования: Результативность повышения культуры здоровья в образовательных организациях Санкт-Петербурга. Сроки проведения исследования: февраль - март 2016 г.  Количество ОУ - участников исследования – 49, в т.ч. 1510 учащихся, 1338 родителей, 1022 педагога. </w:t>
      </w:r>
    </w:p>
    <w:p w:rsidR="00CB151D" w:rsidRPr="0014703E" w:rsidRDefault="00CB151D" w:rsidP="003176C0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732C19" w:rsidRPr="0014703E" w:rsidRDefault="00732C19" w:rsidP="00997FA6">
      <w:pPr>
        <w:pStyle w:val="33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b/>
          <w:spacing w:val="-1"/>
          <w:sz w:val="24"/>
          <w:szCs w:val="24"/>
        </w:rPr>
        <w:t>анализ диагностических материалов по оценке результатов деятельности, полученных в ходе их апробации</w:t>
      </w:r>
    </w:p>
    <w:p w:rsidR="00BE664A" w:rsidRPr="00A340DF" w:rsidRDefault="00FD672D" w:rsidP="004F38CF">
      <w:pPr>
        <w:pStyle w:val="33"/>
        <w:tabs>
          <w:tab w:val="left" w:pos="567"/>
        </w:tabs>
        <w:ind w:left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340DF">
        <w:rPr>
          <w:rFonts w:ascii="Times New Roman" w:hAnsi="Times New Roman" w:cs="Times New Roman"/>
          <w:spacing w:val="-1"/>
          <w:sz w:val="24"/>
          <w:szCs w:val="24"/>
        </w:rPr>
        <w:tab/>
      </w:r>
      <w:r w:rsidR="003700D3" w:rsidRPr="00A340DF">
        <w:rPr>
          <w:rFonts w:ascii="Times New Roman" w:hAnsi="Times New Roman" w:cs="Times New Roman"/>
          <w:spacing w:val="-1"/>
          <w:sz w:val="24"/>
          <w:szCs w:val="24"/>
        </w:rPr>
        <w:t xml:space="preserve">Анализ диагностических материалов подтверждает результативность </w:t>
      </w:r>
      <w:r w:rsidR="00A340DF" w:rsidRPr="00A340DF">
        <w:rPr>
          <w:rFonts w:ascii="Times New Roman" w:hAnsi="Times New Roman" w:cs="Times New Roman"/>
          <w:spacing w:val="-1"/>
          <w:sz w:val="24"/>
          <w:szCs w:val="24"/>
        </w:rPr>
        <w:t>ОЭР.</w:t>
      </w:r>
    </w:p>
    <w:p w:rsidR="00732C19" w:rsidRPr="0014703E" w:rsidRDefault="00BE664A" w:rsidP="00BE664A">
      <w:pPr>
        <w:pStyle w:val="33"/>
        <w:tabs>
          <w:tab w:val="left" w:pos="567"/>
        </w:tabs>
        <w:ind w:left="0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4703E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732C19" w:rsidRPr="0014703E">
        <w:rPr>
          <w:rFonts w:ascii="Times New Roman" w:hAnsi="Times New Roman" w:cs="Times New Roman"/>
          <w:b/>
          <w:spacing w:val="-1"/>
          <w:sz w:val="24"/>
          <w:szCs w:val="24"/>
        </w:rPr>
        <w:t>влияние инновационной работы на повышение эффективности учебно-методического, организационного, информационного,правового, финансово-экономического, кадрового, материально-технического обеспечения организации системы образования Санкт-Петербурга в целом.</w:t>
      </w:r>
    </w:p>
    <w:p w:rsidR="00E106F0" w:rsidRPr="0014703E" w:rsidRDefault="0021197C" w:rsidP="00997FA6">
      <w:pPr>
        <w:widowControl w:val="0"/>
        <w:tabs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</w:pPr>
      <w:r w:rsidRPr="0014703E">
        <w:rPr>
          <w:spacing w:val="-1"/>
        </w:rPr>
        <w:tab/>
      </w:r>
      <w:r w:rsidR="001A0A13" w:rsidRPr="0014703E">
        <w:rPr>
          <w:spacing w:val="-1"/>
        </w:rPr>
        <w:t xml:space="preserve">Основные социальные эффекты данной ОЭР определяются </w:t>
      </w:r>
      <w:r w:rsidRPr="0014703E">
        <w:rPr>
          <w:spacing w:val="-1"/>
        </w:rPr>
        <w:t xml:space="preserve">формированием </w:t>
      </w:r>
      <w:r w:rsidRPr="0014703E">
        <w:t>личностных характеристик выпускника средней школы, которые ФГОС определяет как важнейшие личностные  результаты образования: сформированность нравственного сознания, чувств и поведения на основе сознательного усвоения общечеловеческих нравственных ценностей; принятие и реализация ценностей здорового и безопасного образа жизни; сформированность основ экологического мышления, осознание влияния общественной нравственности и социально-экономических процессов на состояние природной среды; приобретение опыта природоохранной деятельности;  ответственное отношение к созданию семьи на основе осознанного принятия ценностей семейной жизни. Конкретизация и научно-методическое обеспечение данного стратегического направления является востребованным и отчуждаемым продуктом ОЭР.</w:t>
      </w:r>
    </w:p>
    <w:p w:rsidR="00BF225E" w:rsidRDefault="003700D3" w:rsidP="00997FA6">
      <w:pPr>
        <w:jc w:val="both"/>
      </w:pPr>
      <w:r>
        <w:rPr>
          <w:b/>
        </w:rPr>
        <w:tab/>
      </w:r>
      <w:r w:rsidRPr="00A340DF">
        <w:t>Изда</w:t>
      </w:r>
      <w:r w:rsidR="00A340DF" w:rsidRPr="00A340DF">
        <w:t>но</w:t>
      </w:r>
      <w:r w:rsidRPr="00A340DF">
        <w:t xml:space="preserve"> </w:t>
      </w:r>
      <w:r w:rsidR="00CB175A">
        <w:t>9</w:t>
      </w:r>
      <w:r w:rsidR="00A340DF" w:rsidRPr="00A340DF">
        <w:t xml:space="preserve"> </w:t>
      </w:r>
      <w:r w:rsidRPr="00A340DF">
        <w:t>рецензируемы</w:t>
      </w:r>
      <w:r w:rsidR="00A340DF" w:rsidRPr="00A340DF">
        <w:t>х</w:t>
      </w:r>
      <w:r w:rsidRPr="00A340DF">
        <w:t xml:space="preserve"> пособи</w:t>
      </w:r>
      <w:r w:rsidR="00A340DF" w:rsidRPr="00A340DF">
        <w:t>й</w:t>
      </w:r>
      <w:r w:rsidRPr="00A340DF">
        <w:t xml:space="preserve"> и сборник</w:t>
      </w:r>
      <w:r w:rsidR="00A340DF" w:rsidRPr="00A340DF">
        <w:t>ов</w:t>
      </w:r>
      <w:r w:rsidRPr="00A340DF">
        <w:t xml:space="preserve"> методических материалов</w:t>
      </w:r>
      <w:r w:rsidR="00A340DF">
        <w:t>, опубликована 71 статья в периодических изданиях.</w:t>
      </w:r>
      <w:r w:rsidR="00A340DF" w:rsidRPr="00CD3B84">
        <w:rPr>
          <w:spacing w:val="-1"/>
        </w:rPr>
        <w:t xml:space="preserve"> Программно-методический комплекс по внеурочной деятельности для учащихся 5–9 классов</w:t>
      </w:r>
      <w:r>
        <w:rPr>
          <w:b/>
        </w:rPr>
        <w:t xml:space="preserve"> </w:t>
      </w:r>
      <w:r w:rsidR="00A340DF">
        <w:rPr>
          <w:b/>
        </w:rPr>
        <w:t>«</w:t>
      </w:r>
      <w:r w:rsidR="00A340DF" w:rsidRPr="00CD3B84">
        <w:rPr>
          <w:spacing w:val="-1"/>
        </w:rPr>
        <w:t>Познай мир вокруг себя и найди путь к своему здоровью</w:t>
      </w:r>
      <w:r w:rsidR="00A340DF">
        <w:rPr>
          <w:spacing w:val="-1"/>
        </w:rPr>
        <w:t xml:space="preserve">» </w:t>
      </w:r>
      <w:r>
        <w:rPr>
          <w:b/>
        </w:rPr>
        <w:t xml:space="preserve"> </w:t>
      </w:r>
      <w:r w:rsidR="00A340DF" w:rsidRPr="00A340DF">
        <w:t>прошел экспертизу РЭС</w:t>
      </w:r>
      <w:r w:rsidR="00A340DF">
        <w:t>. Получены положительные подтверждения результативности ОЭР на двух общественно-профессиональных экспертизах.</w:t>
      </w:r>
    </w:p>
    <w:p w:rsidR="003700D3" w:rsidRDefault="00A340DF" w:rsidP="00997FA6">
      <w:pPr>
        <w:jc w:val="both"/>
        <w:rPr>
          <w:b/>
        </w:rPr>
      </w:pPr>
      <w:r>
        <w:tab/>
      </w:r>
    </w:p>
    <w:p w:rsidR="004862C9" w:rsidRPr="0014703E" w:rsidRDefault="004862C9" w:rsidP="00997FA6">
      <w:pPr>
        <w:jc w:val="both"/>
        <w:rPr>
          <w:b/>
        </w:rPr>
      </w:pPr>
      <w:r w:rsidRPr="0014703E">
        <w:rPr>
          <w:b/>
        </w:rPr>
        <w:t>Участники проекта ОЭР:</w:t>
      </w:r>
    </w:p>
    <w:p w:rsidR="004862C9" w:rsidRPr="0014703E" w:rsidRDefault="004862C9" w:rsidP="00997FA6">
      <w:pPr>
        <w:jc w:val="both"/>
      </w:pPr>
    </w:p>
    <w:p w:rsidR="00E106F0" w:rsidRPr="0014703E" w:rsidRDefault="00E106F0" w:rsidP="00997FA6">
      <w:pPr>
        <w:jc w:val="both"/>
      </w:pPr>
      <w:r w:rsidRPr="0014703E">
        <w:lastRenderedPageBreak/>
        <w:t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 (коррекционная) общеобразовательная школа-интернат (</w:t>
      </w:r>
      <w:r w:rsidRPr="0014703E">
        <w:rPr>
          <w:lang w:val="en-US"/>
        </w:rPr>
        <w:t>VI</w:t>
      </w:r>
      <w:r w:rsidRPr="0014703E">
        <w:t xml:space="preserve"> вида) №49  Санкт-Петербурга «Школа здоровья»</w:t>
      </w:r>
    </w:p>
    <w:p w:rsidR="00E106F0" w:rsidRPr="0014703E" w:rsidRDefault="00E106F0" w:rsidP="00997FA6">
      <w:pPr>
        <w:jc w:val="both"/>
      </w:pPr>
    </w:p>
    <w:p w:rsidR="00E106F0" w:rsidRPr="0014703E" w:rsidRDefault="00E106F0" w:rsidP="00997FA6">
      <w:pPr>
        <w:jc w:val="both"/>
      </w:pPr>
    </w:p>
    <w:p w:rsidR="00E106F0" w:rsidRPr="0014703E" w:rsidRDefault="00E106F0" w:rsidP="00997FA6">
      <w:pPr>
        <w:jc w:val="both"/>
      </w:pPr>
      <w:r w:rsidRPr="0014703E">
        <w:t>Руководитель ОУ _________________________  Поленина Т.М.</w:t>
      </w:r>
    </w:p>
    <w:p w:rsidR="00E106F0" w:rsidRPr="0014703E" w:rsidRDefault="00E106F0" w:rsidP="00997FA6">
      <w:pPr>
        <w:pStyle w:val="a6"/>
        <w:spacing w:after="0"/>
        <w:ind w:left="0"/>
      </w:pPr>
    </w:p>
    <w:p w:rsidR="00E106F0" w:rsidRPr="0014703E" w:rsidRDefault="00E106F0" w:rsidP="00997FA6">
      <w:pPr>
        <w:pStyle w:val="a6"/>
        <w:spacing w:after="0"/>
        <w:ind w:left="0"/>
      </w:pPr>
      <w:r w:rsidRPr="0014703E">
        <w:t>М.П.</w:t>
      </w:r>
    </w:p>
    <w:p w:rsidR="00E106F0" w:rsidRPr="0014703E" w:rsidRDefault="00E106F0" w:rsidP="00997FA6">
      <w:pPr>
        <w:jc w:val="both"/>
      </w:pPr>
    </w:p>
    <w:p w:rsidR="00E106F0" w:rsidRPr="0014703E" w:rsidRDefault="00E106F0" w:rsidP="00997FA6">
      <w:pPr>
        <w:jc w:val="both"/>
      </w:pPr>
    </w:p>
    <w:p w:rsidR="00E106F0" w:rsidRPr="0014703E" w:rsidRDefault="00E106F0" w:rsidP="00997FA6">
      <w:pPr>
        <w:pStyle w:val="ac"/>
        <w:jc w:val="both"/>
      </w:pPr>
      <w:r w:rsidRPr="0014703E">
        <w:t>Государственное бюджетное общеобразовательное учреждение лицей № 623 имени И.П. Павлова Выборгского района Санкт - Петербурга</w:t>
      </w:r>
    </w:p>
    <w:p w:rsidR="00E106F0" w:rsidRPr="0014703E" w:rsidRDefault="00E106F0" w:rsidP="00997FA6">
      <w:pPr>
        <w:jc w:val="both"/>
      </w:pPr>
    </w:p>
    <w:p w:rsidR="00E106F0" w:rsidRPr="0014703E" w:rsidRDefault="00E106F0" w:rsidP="00997FA6">
      <w:pPr>
        <w:jc w:val="both"/>
      </w:pPr>
      <w:r w:rsidRPr="0014703E">
        <w:t>Руководитель ОУ __________________________  Бельцева Н.Н.</w:t>
      </w:r>
    </w:p>
    <w:p w:rsidR="00E106F0" w:rsidRPr="0014703E" w:rsidRDefault="00E106F0" w:rsidP="00997FA6">
      <w:pPr>
        <w:pStyle w:val="a6"/>
        <w:spacing w:after="0"/>
        <w:ind w:left="0"/>
      </w:pPr>
    </w:p>
    <w:p w:rsidR="00E106F0" w:rsidRPr="0014703E" w:rsidRDefault="00E106F0" w:rsidP="00997FA6">
      <w:pPr>
        <w:pStyle w:val="a6"/>
        <w:spacing w:after="0"/>
        <w:ind w:left="0"/>
      </w:pPr>
      <w:r w:rsidRPr="0014703E">
        <w:t>М.П.</w:t>
      </w:r>
    </w:p>
    <w:p w:rsidR="00E106F0" w:rsidRPr="0014703E" w:rsidRDefault="00E106F0" w:rsidP="00997FA6">
      <w:pPr>
        <w:ind w:firstLine="75"/>
        <w:jc w:val="both"/>
      </w:pPr>
    </w:p>
    <w:p w:rsidR="00E106F0" w:rsidRPr="0014703E" w:rsidRDefault="00E106F0" w:rsidP="00997FA6">
      <w:pPr>
        <w:ind w:firstLine="75"/>
        <w:jc w:val="both"/>
      </w:pPr>
    </w:p>
    <w:p w:rsidR="00E106F0" w:rsidRPr="0014703E" w:rsidRDefault="00E106F0" w:rsidP="00997FA6">
      <w:pPr>
        <w:jc w:val="both"/>
      </w:pPr>
      <w:r w:rsidRPr="0014703E">
        <w:t>Государственное бюджетное общеобразовательное учреждение средняя общеобразовательная школа № 331 Невского района Санкт-Петербурга</w:t>
      </w:r>
    </w:p>
    <w:p w:rsidR="00E106F0" w:rsidRPr="0014703E" w:rsidRDefault="00E106F0" w:rsidP="00997FA6">
      <w:pPr>
        <w:ind w:firstLine="75"/>
        <w:jc w:val="both"/>
      </w:pPr>
    </w:p>
    <w:p w:rsidR="00E106F0" w:rsidRPr="0014703E" w:rsidRDefault="00E106F0" w:rsidP="00997FA6">
      <w:pPr>
        <w:jc w:val="both"/>
      </w:pPr>
      <w:r w:rsidRPr="0014703E">
        <w:t>Руководитель ОУ __________________________ Морозова Л.А.</w:t>
      </w:r>
    </w:p>
    <w:p w:rsidR="00E106F0" w:rsidRPr="0014703E" w:rsidRDefault="00E106F0" w:rsidP="00997FA6">
      <w:pPr>
        <w:pStyle w:val="a6"/>
        <w:spacing w:after="0"/>
        <w:ind w:left="0"/>
      </w:pPr>
    </w:p>
    <w:p w:rsidR="00E106F0" w:rsidRPr="0014703E" w:rsidRDefault="00E106F0" w:rsidP="00997FA6">
      <w:pPr>
        <w:pStyle w:val="a6"/>
        <w:spacing w:after="0"/>
        <w:ind w:left="0"/>
      </w:pPr>
      <w:r w:rsidRPr="0014703E">
        <w:t>М.П.</w:t>
      </w:r>
    </w:p>
    <w:p w:rsidR="00E106F0" w:rsidRPr="0014703E" w:rsidRDefault="00E106F0" w:rsidP="00997FA6">
      <w:pPr>
        <w:widowControl w:val="0"/>
        <w:tabs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  <w:rPr>
          <w:color w:val="FF0000"/>
          <w:spacing w:val="-1"/>
        </w:rPr>
      </w:pPr>
    </w:p>
    <w:p w:rsidR="004862C9" w:rsidRPr="0014703E" w:rsidRDefault="004862C9" w:rsidP="00997FA6">
      <w:pPr>
        <w:rPr>
          <w:spacing w:val="-1"/>
        </w:rPr>
      </w:pPr>
    </w:p>
    <w:p w:rsidR="004862C9" w:rsidRPr="0014703E" w:rsidRDefault="004862C9" w:rsidP="00997FA6">
      <w:pPr>
        <w:rPr>
          <w:spacing w:val="-1"/>
        </w:rPr>
      </w:pPr>
      <w:r w:rsidRPr="0014703E">
        <w:rPr>
          <w:spacing w:val="-1"/>
        </w:rPr>
        <w:t xml:space="preserve">Научный руководитель        ________________________    Колесникова М.Г. </w:t>
      </w:r>
    </w:p>
    <w:p w:rsidR="004862C9" w:rsidRPr="0014703E" w:rsidRDefault="004862C9" w:rsidP="00997FA6">
      <w:pPr>
        <w:jc w:val="center"/>
        <w:rPr>
          <w:spacing w:val="-1"/>
        </w:rPr>
      </w:pPr>
    </w:p>
    <w:p w:rsidR="004862C9" w:rsidRPr="0014703E" w:rsidRDefault="004862C9" w:rsidP="00997FA6">
      <w:pPr>
        <w:jc w:val="both"/>
      </w:pPr>
    </w:p>
    <w:p w:rsidR="004862C9" w:rsidRPr="0014703E" w:rsidRDefault="00397950" w:rsidP="00997FA6">
      <w:pPr>
        <w:widowControl w:val="0"/>
        <w:tabs>
          <w:tab w:val="left" w:pos="426"/>
          <w:tab w:val="left" w:pos="567"/>
        </w:tabs>
        <w:suppressAutoHyphens/>
        <w:autoSpaceDE w:val="0"/>
        <w:autoSpaceDN w:val="0"/>
        <w:adjustRightInd w:val="0"/>
        <w:jc w:val="both"/>
        <w:rPr>
          <w:spacing w:val="-1"/>
        </w:rPr>
      </w:pPr>
      <w:r w:rsidRPr="0014703E">
        <w:rPr>
          <w:spacing w:val="-1"/>
        </w:rPr>
        <w:t>Научный руководитель      _________________________ Котова С.А.</w:t>
      </w:r>
    </w:p>
    <w:p w:rsidR="00E106F0" w:rsidRPr="0021197C" w:rsidRDefault="00E106F0" w:rsidP="001A65E3">
      <w:pPr>
        <w:jc w:val="right"/>
        <w:rPr>
          <w:color w:val="FF0000"/>
          <w:spacing w:val="-1"/>
        </w:rPr>
      </w:pPr>
      <w:r w:rsidRPr="0014703E">
        <w:t>«</w:t>
      </w:r>
      <w:r w:rsidR="004E5130">
        <w:t>30</w:t>
      </w:r>
      <w:r w:rsidRPr="0014703E">
        <w:t xml:space="preserve">» </w:t>
      </w:r>
      <w:r w:rsidR="004E5130">
        <w:t>декабря</w:t>
      </w:r>
      <w:r w:rsidRPr="0014703E">
        <w:t xml:space="preserve"> 201</w:t>
      </w:r>
      <w:r w:rsidR="00397950" w:rsidRPr="0014703E">
        <w:t>6</w:t>
      </w:r>
      <w:r w:rsidRPr="0014703E">
        <w:t xml:space="preserve"> года</w:t>
      </w:r>
    </w:p>
    <w:sectPr w:rsidR="00E106F0" w:rsidRPr="0021197C" w:rsidSect="00F10097">
      <w:footerReference w:type="default" r:id="rId27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1A" w:rsidRDefault="009A491A" w:rsidP="001B2F11">
      <w:r>
        <w:separator/>
      </w:r>
    </w:p>
  </w:endnote>
  <w:endnote w:type="continuationSeparator" w:id="0">
    <w:p w:rsidR="009A491A" w:rsidRDefault="009A491A" w:rsidP="001B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834045"/>
      <w:docPartObj>
        <w:docPartGallery w:val="Page Numbers (Bottom of Page)"/>
        <w:docPartUnique/>
      </w:docPartObj>
    </w:sdtPr>
    <w:sdtEndPr/>
    <w:sdtContent>
      <w:p w:rsidR="003700D3" w:rsidRDefault="009A491A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9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0D3" w:rsidRDefault="003700D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1A" w:rsidRDefault="009A491A" w:rsidP="001B2F11">
      <w:r>
        <w:separator/>
      </w:r>
    </w:p>
  </w:footnote>
  <w:footnote w:type="continuationSeparator" w:id="0">
    <w:p w:rsidR="009A491A" w:rsidRDefault="009A491A" w:rsidP="001B2F11">
      <w:r>
        <w:continuationSeparator/>
      </w:r>
    </w:p>
  </w:footnote>
  <w:footnote w:id="1">
    <w:p w:rsidR="003700D3" w:rsidRDefault="003700D3">
      <w:pPr>
        <w:pStyle w:val="a9"/>
      </w:pPr>
      <w:r>
        <w:rPr>
          <w:rStyle w:val="ab"/>
        </w:rPr>
        <w:footnoteRef/>
      </w:r>
      <w:r w:rsidRPr="000169A3">
        <w:rPr>
          <w:sz w:val="24"/>
          <w:szCs w:val="24"/>
        </w:rPr>
        <w:t xml:space="preserve">На указанном сайте размещена данная аналитическая справка </w:t>
      </w:r>
      <w:r>
        <w:rPr>
          <w:sz w:val="24"/>
          <w:szCs w:val="24"/>
        </w:rPr>
        <w:t xml:space="preserve">(с активными гиперссылками на приложения, размещенные на сайте) </w:t>
      </w:r>
      <w:r w:rsidRPr="000169A3">
        <w:rPr>
          <w:sz w:val="24"/>
          <w:szCs w:val="24"/>
        </w:rPr>
        <w:t xml:space="preserve">и приложения к ней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E2993"/>
    <w:multiLevelType w:val="hybridMultilevel"/>
    <w:tmpl w:val="538E0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93639"/>
    <w:multiLevelType w:val="hybridMultilevel"/>
    <w:tmpl w:val="497C94DC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305304"/>
    <w:multiLevelType w:val="hybridMultilevel"/>
    <w:tmpl w:val="FBAC9C62"/>
    <w:lvl w:ilvl="0" w:tplc="50DA10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597D8F"/>
    <w:multiLevelType w:val="hybridMultilevel"/>
    <w:tmpl w:val="4C70FACA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B79D2"/>
    <w:multiLevelType w:val="hybridMultilevel"/>
    <w:tmpl w:val="86EA3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120"/>
    <w:multiLevelType w:val="hybridMultilevel"/>
    <w:tmpl w:val="005E5AFE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D36EF"/>
    <w:multiLevelType w:val="hybridMultilevel"/>
    <w:tmpl w:val="4B26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D6643"/>
    <w:multiLevelType w:val="hybridMultilevel"/>
    <w:tmpl w:val="18445336"/>
    <w:lvl w:ilvl="0" w:tplc="D79AAA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15F26942">
      <w:start w:val="2"/>
      <w:numFmt w:val="decimal"/>
      <w:lvlText w:val="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239C5059"/>
    <w:multiLevelType w:val="hybridMultilevel"/>
    <w:tmpl w:val="71EA8A7E"/>
    <w:lvl w:ilvl="0" w:tplc="9BA2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20B1C"/>
    <w:multiLevelType w:val="hybridMultilevel"/>
    <w:tmpl w:val="BF943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C2E67"/>
    <w:multiLevelType w:val="hybridMultilevel"/>
    <w:tmpl w:val="DACEC11C"/>
    <w:lvl w:ilvl="0" w:tplc="9BA2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243D1"/>
    <w:multiLevelType w:val="hybridMultilevel"/>
    <w:tmpl w:val="DF74E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70A1"/>
    <w:multiLevelType w:val="hybridMultilevel"/>
    <w:tmpl w:val="5E0E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25CE"/>
    <w:multiLevelType w:val="hybridMultilevel"/>
    <w:tmpl w:val="122C8168"/>
    <w:lvl w:ilvl="0" w:tplc="50DA10A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6437"/>
    <w:multiLevelType w:val="hybridMultilevel"/>
    <w:tmpl w:val="C58073BA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46BA1617"/>
    <w:multiLevelType w:val="hybridMultilevel"/>
    <w:tmpl w:val="53F2F964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97F1A"/>
    <w:multiLevelType w:val="hybridMultilevel"/>
    <w:tmpl w:val="DF66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F053C"/>
    <w:multiLevelType w:val="hybridMultilevel"/>
    <w:tmpl w:val="E854674C"/>
    <w:lvl w:ilvl="0" w:tplc="94E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3281A"/>
    <w:multiLevelType w:val="hybridMultilevel"/>
    <w:tmpl w:val="4B18635A"/>
    <w:lvl w:ilvl="0" w:tplc="9BA2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67390"/>
    <w:multiLevelType w:val="hybridMultilevel"/>
    <w:tmpl w:val="8774E9C6"/>
    <w:lvl w:ilvl="0" w:tplc="50DA10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66A36"/>
    <w:multiLevelType w:val="hybridMultilevel"/>
    <w:tmpl w:val="BE066316"/>
    <w:lvl w:ilvl="0" w:tplc="B9F0C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4E69F2"/>
    <w:multiLevelType w:val="hybridMultilevel"/>
    <w:tmpl w:val="565208B2"/>
    <w:lvl w:ilvl="0" w:tplc="08C61094">
      <w:start w:val="1"/>
      <w:numFmt w:val="decimal"/>
      <w:lvlText w:val="%1)"/>
      <w:lvlJc w:val="left"/>
      <w:pPr>
        <w:ind w:left="21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6172786"/>
    <w:multiLevelType w:val="hybridMultilevel"/>
    <w:tmpl w:val="FB1E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20"/>
  </w:num>
  <w:num w:numId="5">
    <w:abstractNumId w:val="3"/>
  </w:num>
  <w:num w:numId="6">
    <w:abstractNumId w:val="23"/>
  </w:num>
  <w:num w:numId="7">
    <w:abstractNumId w:val="21"/>
  </w:num>
  <w:num w:numId="8">
    <w:abstractNumId w:val="16"/>
  </w:num>
  <w:num w:numId="9">
    <w:abstractNumId w:val="8"/>
  </w:num>
  <w:num w:numId="10">
    <w:abstractNumId w:val="15"/>
  </w:num>
  <w:num w:numId="11">
    <w:abstractNumId w:val="11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0"/>
  </w:num>
  <w:num w:numId="17">
    <w:abstractNumId w:val="1"/>
  </w:num>
  <w:num w:numId="18">
    <w:abstractNumId w:val="22"/>
  </w:num>
  <w:num w:numId="19">
    <w:abstractNumId w:val="10"/>
  </w:num>
  <w:num w:numId="20">
    <w:abstractNumId w:val="5"/>
  </w:num>
  <w:num w:numId="21">
    <w:abstractNumId w:val="7"/>
  </w:num>
  <w:num w:numId="22">
    <w:abstractNumId w:val="19"/>
  </w:num>
  <w:num w:numId="23">
    <w:abstractNumId w:val="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19"/>
    <w:rsid w:val="00006719"/>
    <w:rsid w:val="00006C2A"/>
    <w:rsid w:val="000073DE"/>
    <w:rsid w:val="000112F4"/>
    <w:rsid w:val="000168F7"/>
    <w:rsid w:val="000169A3"/>
    <w:rsid w:val="000269CB"/>
    <w:rsid w:val="00030EFE"/>
    <w:rsid w:val="000579AA"/>
    <w:rsid w:val="00076144"/>
    <w:rsid w:val="00076927"/>
    <w:rsid w:val="00085C4B"/>
    <w:rsid w:val="000C5D7C"/>
    <w:rsid w:val="000D3BB3"/>
    <w:rsid w:val="000E2854"/>
    <w:rsid w:val="000F622B"/>
    <w:rsid w:val="00112339"/>
    <w:rsid w:val="001220A4"/>
    <w:rsid w:val="00136C3D"/>
    <w:rsid w:val="0014703E"/>
    <w:rsid w:val="00163334"/>
    <w:rsid w:val="001704FF"/>
    <w:rsid w:val="0018160F"/>
    <w:rsid w:val="001878DF"/>
    <w:rsid w:val="00195C62"/>
    <w:rsid w:val="001A0A13"/>
    <w:rsid w:val="001A0BC1"/>
    <w:rsid w:val="001A65E3"/>
    <w:rsid w:val="001B202A"/>
    <w:rsid w:val="001B2F11"/>
    <w:rsid w:val="001C23D7"/>
    <w:rsid w:val="001D243D"/>
    <w:rsid w:val="00204B3E"/>
    <w:rsid w:val="0021197C"/>
    <w:rsid w:val="00246ED6"/>
    <w:rsid w:val="00275A84"/>
    <w:rsid w:val="002B4F84"/>
    <w:rsid w:val="002E7865"/>
    <w:rsid w:val="003036A5"/>
    <w:rsid w:val="003176C0"/>
    <w:rsid w:val="00330DAD"/>
    <w:rsid w:val="00334A70"/>
    <w:rsid w:val="00363CEE"/>
    <w:rsid w:val="00363D8C"/>
    <w:rsid w:val="00367DB7"/>
    <w:rsid w:val="003700D3"/>
    <w:rsid w:val="003816ED"/>
    <w:rsid w:val="003879DC"/>
    <w:rsid w:val="00395F5C"/>
    <w:rsid w:val="00397950"/>
    <w:rsid w:val="003B47D8"/>
    <w:rsid w:val="003C37AB"/>
    <w:rsid w:val="003C6590"/>
    <w:rsid w:val="004044E8"/>
    <w:rsid w:val="00407201"/>
    <w:rsid w:val="00412C64"/>
    <w:rsid w:val="00426DD9"/>
    <w:rsid w:val="00430168"/>
    <w:rsid w:val="00445CF1"/>
    <w:rsid w:val="00461D3F"/>
    <w:rsid w:val="0046353E"/>
    <w:rsid w:val="004721C1"/>
    <w:rsid w:val="004862C9"/>
    <w:rsid w:val="00493E7E"/>
    <w:rsid w:val="00495E1E"/>
    <w:rsid w:val="004B1381"/>
    <w:rsid w:val="004E2511"/>
    <w:rsid w:val="004E5130"/>
    <w:rsid w:val="004F38CF"/>
    <w:rsid w:val="004F5809"/>
    <w:rsid w:val="005133B1"/>
    <w:rsid w:val="00516BF0"/>
    <w:rsid w:val="005360E7"/>
    <w:rsid w:val="00562837"/>
    <w:rsid w:val="0057049E"/>
    <w:rsid w:val="005806F8"/>
    <w:rsid w:val="005923B9"/>
    <w:rsid w:val="005A4A4D"/>
    <w:rsid w:val="005A708F"/>
    <w:rsid w:val="005B5A96"/>
    <w:rsid w:val="005D27E4"/>
    <w:rsid w:val="005E2E3B"/>
    <w:rsid w:val="005E4814"/>
    <w:rsid w:val="005F3718"/>
    <w:rsid w:val="005F5BB9"/>
    <w:rsid w:val="006058AD"/>
    <w:rsid w:val="00621151"/>
    <w:rsid w:val="0064220B"/>
    <w:rsid w:val="0065135A"/>
    <w:rsid w:val="00667D3E"/>
    <w:rsid w:val="006B6E5B"/>
    <w:rsid w:val="006B7D96"/>
    <w:rsid w:val="006C4813"/>
    <w:rsid w:val="006D01AC"/>
    <w:rsid w:val="006D1516"/>
    <w:rsid w:val="006F7A1C"/>
    <w:rsid w:val="0070130E"/>
    <w:rsid w:val="00716B78"/>
    <w:rsid w:val="00722C88"/>
    <w:rsid w:val="007275E5"/>
    <w:rsid w:val="00732C19"/>
    <w:rsid w:val="00740136"/>
    <w:rsid w:val="00743353"/>
    <w:rsid w:val="00746FCD"/>
    <w:rsid w:val="00752211"/>
    <w:rsid w:val="007565ED"/>
    <w:rsid w:val="00771AC1"/>
    <w:rsid w:val="00771D2B"/>
    <w:rsid w:val="00792F3A"/>
    <w:rsid w:val="007938E4"/>
    <w:rsid w:val="007B605A"/>
    <w:rsid w:val="007B79EA"/>
    <w:rsid w:val="007C2133"/>
    <w:rsid w:val="007C6101"/>
    <w:rsid w:val="00803202"/>
    <w:rsid w:val="008052CD"/>
    <w:rsid w:val="00827188"/>
    <w:rsid w:val="00831B31"/>
    <w:rsid w:val="00843C7D"/>
    <w:rsid w:val="00844B55"/>
    <w:rsid w:val="008519AF"/>
    <w:rsid w:val="00873D03"/>
    <w:rsid w:val="008873D3"/>
    <w:rsid w:val="008B1E2E"/>
    <w:rsid w:val="008C3C06"/>
    <w:rsid w:val="008D404E"/>
    <w:rsid w:val="008E578E"/>
    <w:rsid w:val="008F5D4D"/>
    <w:rsid w:val="008F67BD"/>
    <w:rsid w:val="0090651D"/>
    <w:rsid w:val="009142C7"/>
    <w:rsid w:val="00943CBC"/>
    <w:rsid w:val="0096410A"/>
    <w:rsid w:val="0096741A"/>
    <w:rsid w:val="00973CA7"/>
    <w:rsid w:val="009742B8"/>
    <w:rsid w:val="00982539"/>
    <w:rsid w:val="00992312"/>
    <w:rsid w:val="00993F34"/>
    <w:rsid w:val="00995B05"/>
    <w:rsid w:val="00997FA6"/>
    <w:rsid w:val="009A491A"/>
    <w:rsid w:val="009C5856"/>
    <w:rsid w:val="009D79FA"/>
    <w:rsid w:val="009E456D"/>
    <w:rsid w:val="009F7304"/>
    <w:rsid w:val="00A05BC5"/>
    <w:rsid w:val="00A164FF"/>
    <w:rsid w:val="00A340DF"/>
    <w:rsid w:val="00A41A57"/>
    <w:rsid w:val="00A4744A"/>
    <w:rsid w:val="00A52FD3"/>
    <w:rsid w:val="00A668D7"/>
    <w:rsid w:val="00A86ACA"/>
    <w:rsid w:val="00A92E15"/>
    <w:rsid w:val="00A97092"/>
    <w:rsid w:val="00AD317B"/>
    <w:rsid w:val="00AE2C9D"/>
    <w:rsid w:val="00B00A7C"/>
    <w:rsid w:val="00B126D7"/>
    <w:rsid w:val="00B31F53"/>
    <w:rsid w:val="00B36359"/>
    <w:rsid w:val="00B66D7F"/>
    <w:rsid w:val="00B772F7"/>
    <w:rsid w:val="00B928AA"/>
    <w:rsid w:val="00B934F5"/>
    <w:rsid w:val="00BC79BD"/>
    <w:rsid w:val="00BD45BA"/>
    <w:rsid w:val="00BE2753"/>
    <w:rsid w:val="00BE664A"/>
    <w:rsid w:val="00BF225E"/>
    <w:rsid w:val="00C01A7D"/>
    <w:rsid w:val="00C06104"/>
    <w:rsid w:val="00C23412"/>
    <w:rsid w:val="00C24282"/>
    <w:rsid w:val="00C251E3"/>
    <w:rsid w:val="00C52294"/>
    <w:rsid w:val="00C675C9"/>
    <w:rsid w:val="00C7757A"/>
    <w:rsid w:val="00C83823"/>
    <w:rsid w:val="00C973DD"/>
    <w:rsid w:val="00CA628C"/>
    <w:rsid w:val="00CA79C8"/>
    <w:rsid w:val="00CA7F8C"/>
    <w:rsid w:val="00CB151D"/>
    <w:rsid w:val="00CB175A"/>
    <w:rsid w:val="00CC1708"/>
    <w:rsid w:val="00CC6B6F"/>
    <w:rsid w:val="00CD02FC"/>
    <w:rsid w:val="00CD3B84"/>
    <w:rsid w:val="00CE44DA"/>
    <w:rsid w:val="00CF6E35"/>
    <w:rsid w:val="00D0114D"/>
    <w:rsid w:val="00D0335D"/>
    <w:rsid w:val="00D06C5E"/>
    <w:rsid w:val="00D320BF"/>
    <w:rsid w:val="00D33A79"/>
    <w:rsid w:val="00D33F34"/>
    <w:rsid w:val="00D711A7"/>
    <w:rsid w:val="00D760E1"/>
    <w:rsid w:val="00D82586"/>
    <w:rsid w:val="00D8357F"/>
    <w:rsid w:val="00D85A8F"/>
    <w:rsid w:val="00D879B5"/>
    <w:rsid w:val="00DB4925"/>
    <w:rsid w:val="00DC649F"/>
    <w:rsid w:val="00DD69EC"/>
    <w:rsid w:val="00DE2163"/>
    <w:rsid w:val="00DE7430"/>
    <w:rsid w:val="00DF47B6"/>
    <w:rsid w:val="00E03A36"/>
    <w:rsid w:val="00E0429B"/>
    <w:rsid w:val="00E07969"/>
    <w:rsid w:val="00E106F0"/>
    <w:rsid w:val="00E17FA7"/>
    <w:rsid w:val="00E3425A"/>
    <w:rsid w:val="00E35D0C"/>
    <w:rsid w:val="00E8254A"/>
    <w:rsid w:val="00E85E3F"/>
    <w:rsid w:val="00E86764"/>
    <w:rsid w:val="00EC079B"/>
    <w:rsid w:val="00EE6392"/>
    <w:rsid w:val="00F10097"/>
    <w:rsid w:val="00F155F7"/>
    <w:rsid w:val="00F15C73"/>
    <w:rsid w:val="00F37031"/>
    <w:rsid w:val="00F40A7C"/>
    <w:rsid w:val="00F45DA3"/>
    <w:rsid w:val="00F53E4E"/>
    <w:rsid w:val="00F71DC4"/>
    <w:rsid w:val="00F83E5B"/>
    <w:rsid w:val="00FB3482"/>
    <w:rsid w:val="00FD672D"/>
    <w:rsid w:val="00FF0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DCF1A-D319-443A-AFAD-3B18982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19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2C1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2C19"/>
    <w:rPr>
      <w:rFonts w:ascii="Arial" w:eastAsia="Times New Roman" w:hAnsi="Arial" w:cs="Times New Roman"/>
      <w:b/>
      <w:bCs/>
      <w:sz w:val="26"/>
      <w:szCs w:val="26"/>
      <w:lang w:eastAsia="ko-KR"/>
    </w:rPr>
  </w:style>
  <w:style w:type="paragraph" w:styleId="31">
    <w:name w:val="Body Text 3"/>
    <w:basedOn w:val="a"/>
    <w:link w:val="32"/>
    <w:semiHidden/>
    <w:rsid w:val="00732C19"/>
    <w:pPr>
      <w:spacing w:after="120"/>
    </w:pPr>
    <w:rPr>
      <w:sz w:val="16"/>
      <w:szCs w:val="16"/>
      <w:lang w:eastAsia="ko-KR"/>
    </w:rPr>
  </w:style>
  <w:style w:type="character" w:customStyle="1" w:styleId="32">
    <w:name w:val="Основной текст 3 Знак"/>
    <w:basedOn w:val="a0"/>
    <w:link w:val="31"/>
    <w:semiHidden/>
    <w:rsid w:val="00732C19"/>
    <w:rPr>
      <w:rFonts w:ascii="Times New Roman" w:eastAsia="Calibri" w:hAnsi="Times New Roman" w:cs="Times New Roman"/>
      <w:sz w:val="16"/>
      <w:szCs w:val="16"/>
      <w:lang w:eastAsia="ko-KR"/>
    </w:rPr>
  </w:style>
  <w:style w:type="paragraph" w:customStyle="1" w:styleId="33">
    <w:name w:val="Абзац списка3"/>
    <w:basedOn w:val="a"/>
    <w:rsid w:val="00732C19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с отступом Знак"/>
    <w:rsid w:val="00A92E15"/>
    <w:rPr>
      <w:b/>
      <w:sz w:val="30"/>
      <w:lang w:val="ru-RU" w:eastAsia="ar-SA" w:bidi="ar-SA"/>
    </w:rPr>
  </w:style>
  <w:style w:type="paragraph" w:styleId="a4">
    <w:name w:val="List Paragraph"/>
    <w:basedOn w:val="a"/>
    <w:uiPriority w:val="99"/>
    <w:qFormat/>
    <w:rsid w:val="00A92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s-choice-label">
    <w:name w:val="ss-choice-label"/>
    <w:rsid w:val="008B1E2E"/>
  </w:style>
  <w:style w:type="character" w:styleId="a5">
    <w:name w:val="Strong"/>
    <w:basedOn w:val="a0"/>
    <w:qFormat/>
    <w:rsid w:val="00A4744A"/>
    <w:rPr>
      <w:rFonts w:cs="Times New Roman"/>
      <w:b/>
      <w:bCs/>
    </w:rPr>
  </w:style>
  <w:style w:type="paragraph" w:styleId="a6">
    <w:name w:val="Body Text Indent"/>
    <w:basedOn w:val="a"/>
    <w:link w:val="1"/>
    <w:uiPriority w:val="99"/>
    <w:unhideWhenUsed/>
    <w:rsid w:val="00A4744A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6"/>
    <w:uiPriority w:val="99"/>
    <w:rsid w:val="00A4744A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C170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0">
    <w:name w:val="Абзац списка1"/>
    <w:basedOn w:val="a"/>
    <w:rsid w:val="001D243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67BD"/>
    <w:rPr>
      <w:color w:val="0000FF"/>
      <w:u w:val="single"/>
    </w:rPr>
  </w:style>
  <w:style w:type="character" w:customStyle="1" w:styleId="WW8Num5z0">
    <w:name w:val="WW8Num5z0"/>
    <w:rsid w:val="0021197C"/>
    <w:rPr>
      <w:rFonts w:ascii="Symbol" w:hAnsi="Symbol"/>
    </w:rPr>
  </w:style>
  <w:style w:type="paragraph" w:styleId="a9">
    <w:name w:val="footnote text"/>
    <w:basedOn w:val="a"/>
    <w:link w:val="aa"/>
    <w:uiPriority w:val="99"/>
    <w:semiHidden/>
    <w:unhideWhenUsed/>
    <w:rsid w:val="001B2F1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B2F1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B2F11"/>
    <w:rPr>
      <w:vertAlign w:val="superscript"/>
    </w:rPr>
  </w:style>
  <w:style w:type="paragraph" w:customStyle="1" w:styleId="ac">
    <w:name w:val="текст сноски"/>
    <w:basedOn w:val="a"/>
    <w:rsid w:val="00E106F0"/>
    <w:pPr>
      <w:autoSpaceDE w:val="0"/>
      <w:autoSpaceDN w:val="0"/>
    </w:pPr>
    <w:rPr>
      <w:rFonts w:eastAsia="Times New Roman"/>
    </w:rPr>
  </w:style>
  <w:style w:type="paragraph" w:styleId="ad">
    <w:name w:val="header"/>
    <w:basedOn w:val="a"/>
    <w:link w:val="ae"/>
    <w:uiPriority w:val="99"/>
    <w:semiHidden/>
    <w:unhideWhenUsed/>
    <w:rsid w:val="00997F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97F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97F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97F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0269CB"/>
    <w:rPr>
      <w:color w:val="800080" w:themeColor="followedHyperlink"/>
      <w:u w:val="single"/>
    </w:rPr>
  </w:style>
  <w:style w:type="paragraph" w:styleId="af2">
    <w:name w:val="Plain Text"/>
    <w:basedOn w:val="a"/>
    <w:link w:val="af3"/>
    <w:uiPriority w:val="99"/>
    <w:rsid w:val="000112F4"/>
    <w:pPr>
      <w:spacing w:line="360" w:lineRule="auto"/>
      <w:ind w:firstLine="567"/>
      <w:jc w:val="both"/>
    </w:pPr>
    <w:rPr>
      <w:rFonts w:eastAsia="Times New Roman"/>
      <w:sz w:val="28"/>
      <w:szCs w:val="28"/>
      <w:lang w:eastAsia="zh-TW"/>
    </w:rPr>
  </w:style>
  <w:style w:type="character" w:customStyle="1" w:styleId="af3">
    <w:name w:val="Текст Знак"/>
    <w:basedOn w:val="a0"/>
    <w:link w:val="af2"/>
    <w:uiPriority w:val="99"/>
    <w:rsid w:val="000112F4"/>
    <w:rPr>
      <w:rFonts w:ascii="Times New Roman" w:eastAsia="Times New Roman" w:hAnsi="Times New Roman" w:cs="Times New Roman"/>
      <w:sz w:val="28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49.spb.ru," TargetMode="External"/><Relationship Id="rId13" Type="http://schemas.openxmlformats.org/officeDocument/2006/relationships/hyperlink" Target="mailto:school331@mail.ru" TargetMode="External"/><Relationship Id="rId18" Type="http://schemas.openxmlformats.org/officeDocument/2006/relationships/hyperlink" Target="https://sites.google.com/site/zdorovievshkole" TargetMode="External"/><Relationship Id="rId26" Type="http://schemas.openxmlformats.org/officeDocument/2006/relationships/hyperlink" Target="http://szou.webmeri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49.spb.ru/images/stories/id/kip/2016/1_model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331.ru" TargetMode="External"/><Relationship Id="rId17" Type="http://schemas.openxmlformats.org/officeDocument/2006/relationships/hyperlink" Target="https://sites.google.com/site/zdorovievshkole" TargetMode="External"/><Relationship Id="rId25" Type="http://schemas.openxmlformats.org/officeDocument/2006/relationships/hyperlink" Target="http://school49.spb.ru/images/stories/id/kip/2016/3_rpk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49.spb.ru/images/stories/id/kip/2016/1_model.pdf" TargetMode="External"/><Relationship Id="rId20" Type="http://schemas.openxmlformats.org/officeDocument/2006/relationships/hyperlink" Target="http://school49.spb.ru/images/stories/id/kip/2016/7_fizkultur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23@shko.la" TargetMode="External"/><Relationship Id="rId24" Type="http://schemas.openxmlformats.org/officeDocument/2006/relationships/hyperlink" Target="http://school49.spb.ru/images/stories/id/kip/2016/6_soprovojdeni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site/obrinnovacii/obsestvennaa-ekspertiza" TargetMode="External"/><Relationship Id="rId23" Type="http://schemas.openxmlformats.org/officeDocument/2006/relationships/hyperlink" Target="http://school49.spb.ru/images/stories/id/kip/2016/4_okr_mi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tsey623.ru" TargetMode="External"/><Relationship Id="rId19" Type="http://schemas.openxmlformats.org/officeDocument/2006/relationships/hyperlink" Target="http://school49.spb.ru/images/stories/id/kip/2016/5_poznnai_mir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49@yandex.ru" TargetMode="External"/><Relationship Id="rId14" Type="http://schemas.openxmlformats.org/officeDocument/2006/relationships/hyperlink" Target="https://sites.google.com/site/obrinnovacii" TargetMode="External"/><Relationship Id="rId22" Type="http://schemas.openxmlformats.org/officeDocument/2006/relationships/hyperlink" Target="http://school49.spb.ru/images/stories/id/kip/2016/2_rejim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B53C-9096-426B-BEDA-6E767E29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6583</Words>
  <Characters>37528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Ольга Вашечкина</cp:lastModifiedBy>
  <cp:revision>3</cp:revision>
  <cp:lastPrinted>2015-02-17T12:04:00Z</cp:lastPrinted>
  <dcterms:created xsi:type="dcterms:W3CDTF">2017-01-09T08:30:00Z</dcterms:created>
  <dcterms:modified xsi:type="dcterms:W3CDTF">2017-01-09T08:30:00Z</dcterms:modified>
</cp:coreProperties>
</file>