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20320</wp:posOffset>
            </wp:positionV>
            <wp:extent cx="1162050" cy="971550"/>
            <wp:effectExtent l="19050" t="0" r="0" b="0"/>
            <wp:wrapSquare wrapText="bothSides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-36830</wp:posOffset>
            </wp:positionV>
            <wp:extent cx="1333500" cy="1190625"/>
            <wp:effectExtent l="1905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C45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образованию </w:t>
      </w:r>
      <w:r w:rsidRPr="00961C4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Санкт-Петербургская академия </w:t>
      </w:r>
      <w:r w:rsidRPr="00961C45">
        <w:rPr>
          <w:rFonts w:ascii="Times New Roman" w:hAnsi="Times New Roman" w:cs="Times New Roman"/>
          <w:b/>
          <w:bCs/>
          <w:sz w:val="28"/>
          <w:szCs w:val="28"/>
        </w:rPr>
        <w:br/>
        <w:t>постдипломного педагогического образования</w:t>
      </w: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961C45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ГБОУ ДППО ЦПКС Выборгского района</w:t>
      </w:r>
    </w:p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1325245</wp:posOffset>
            </wp:positionV>
            <wp:extent cx="4324350" cy="1076325"/>
            <wp:effectExtent l="19050" t="0" r="0" b="0"/>
            <wp:wrapSquare wrapText="bothSides"/>
            <wp:docPr id="2" name="Рисунок 1" descr="C:\Users\1\Desktop\И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М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C45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Санкт-Петербурга «Информационно-методический центр»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2F3" w:rsidRPr="006C65EB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C65EB">
        <w:rPr>
          <w:rFonts w:ascii="Times New Roman" w:hAnsi="Times New Roman" w:cs="Times New Roman"/>
          <w:b/>
          <w:color w:val="0070C0"/>
          <w:sz w:val="32"/>
          <w:szCs w:val="32"/>
        </w:rPr>
        <w:t>Районный семинар</w:t>
      </w:r>
    </w:p>
    <w:p w:rsidR="009C72F3" w:rsidRPr="006C65EB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1C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C72F3" w:rsidRPr="00692358" w:rsidRDefault="009C72F3" w:rsidP="009C72F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692358"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Служба здоровья в ОУ:</w:t>
      </w:r>
    </w:p>
    <w:p w:rsidR="009C72F3" w:rsidRPr="00692358" w:rsidRDefault="009C72F3" w:rsidP="009C72F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692358">
        <w:rPr>
          <w:rStyle w:val="a3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проблемы, опыт, пути решения</w:t>
      </w:r>
    </w:p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21</w:t>
      </w:r>
      <w:r w:rsidRPr="00961C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декабря 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961C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61C45">
        <w:rPr>
          <w:rFonts w:ascii="Times New Roman" w:hAnsi="Times New Roman" w:cs="Times New Roman"/>
          <w:b/>
          <w:color w:val="0070C0"/>
          <w:sz w:val="28"/>
          <w:szCs w:val="28"/>
        </w:rPr>
        <w:t>г. в 15.00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C72F3" w:rsidRPr="00961C45" w:rsidRDefault="00D02672" w:rsidP="009C72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865686</wp:posOffset>
            </wp:positionH>
            <wp:positionV relativeFrom="margin">
              <wp:posOffset>4684849</wp:posOffset>
            </wp:positionV>
            <wp:extent cx="4063093" cy="4049485"/>
            <wp:effectExtent l="19050" t="0" r="0" b="0"/>
            <wp:wrapSquare wrapText="bothSides"/>
            <wp:docPr id="6" name="Рисунок 5" descr="despre-noi-terapii-pentru-dur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pre-noi-terapii-pentru-dure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5">
        <w:rPr>
          <w:rFonts w:ascii="Times New Roman" w:hAnsi="Times New Roman" w:cs="Times New Roman"/>
          <w:sz w:val="28"/>
          <w:szCs w:val="28"/>
        </w:rPr>
        <w:t>Санкт-Петербург, ул. Есенина,  22, корпус 3, литера</w:t>
      </w:r>
      <w:proofErr w:type="gramStart"/>
      <w:r w:rsidRPr="00961C4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C72F3" w:rsidRPr="00961C45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5">
        <w:rPr>
          <w:rFonts w:ascii="Times New Roman" w:hAnsi="Times New Roman" w:cs="Times New Roman"/>
          <w:sz w:val="28"/>
          <w:szCs w:val="28"/>
        </w:rPr>
        <w:t>(ст. метро “ Проспект Просвещения)</w:t>
      </w: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Актовый зал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Приложение «Концепция создания Службы здоровья в образовательных учреждениях Санкт-Петербурга» к распоряжению Комитета по образованию от 31.01.2008 № 124-р:  «Служба здоровья ОУ</w:t>
      </w:r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СЗОУ) - это организационная форма взаимодействия специалистов ОУ по обеспечению условий для сохранения и укрепления здоровья всех субъектов образовательного процесса, развития культуры здоровья и формирования на ее основе здорового образа жизни».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Положение о Службе здоровья в образовательных учреждениях от 29.12.2012: «Целью </w:t>
      </w:r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 здоровья  является  создание здоровьесозидающей  образовательной  среды,  функционирующей  на  основе  идеологии  культуры  здоровья, предполагающей  формирование  здорового  образа  жизни  и  организацию здоровьесозидающего уклада жизни  образовательного учреждения».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Постановление Правительства Санкт-Петербурга от 7 апреля 2011 г. N 431 о Плане мероприятий по сохранению и укреплению здоровья школьников в Санкт-Петербурге на 2011 - 2015 годы: </w:t>
      </w:r>
      <w:r w:rsidRPr="0096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1C45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сохранению и укреплению здоровья школьников в Санкт-Петербурге на 2011 - 2015 годы, включающий организацию работы по следующим направлениям: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>- по построению здоровьесберегающей образовательной среды;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>- по обеспечению медицинского сопровождения учебного процесса;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>- по созданию в ГОУ условий, обеспечивающих сохранение и укрепление здоровья школьников средствами физической культуры;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>- по совершенствованию питания школьников;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5">
        <w:rPr>
          <w:rFonts w:ascii="Times New Roman" w:hAnsi="Times New Roman" w:cs="Times New Roman"/>
          <w:color w:val="000000"/>
          <w:sz w:val="28"/>
          <w:szCs w:val="28"/>
        </w:rPr>
        <w:t xml:space="preserve">- по информационному обеспечению деятельности, направленной на укрепление здоровья» </w:t>
      </w: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Pr="00961C45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835"/>
        <w:gridCol w:w="5670"/>
        <w:gridCol w:w="992"/>
      </w:tblGrid>
      <w:tr w:rsidR="009C72F3" w:rsidRPr="00A1341F" w:rsidTr="00A1341F">
        <w:tc>
          <w:tcPr>
            <w:tcW w:w="11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2F3" w:rsidRPr="00A1341F" w:rsidRDefault="009C72F3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F3" w:rsidRPr="00A1341F" w:rsidTr="00A1341F">
        <w:tc>
          <w:tcPr>
            <w:tcW w:w="1135" w:type="dxa"/>
          </w:tcPr>
          <w:p w:rsidR="009C72F3" w:rsidRPr="00A1341F" w:rsidRDefault="00B52AEA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14.45-</w:t>
            </w:r>
            <w:r w:rsidR="009C72F3" w:rsidRPr="00A134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3" w:rsidRPr="00A1341F" w:rsidTr="00A1341F">
        <w:tc>
          <w:tcPr>
            <w:tcW w:w="11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семинара. Приветственное слово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Бельцева Наталия Николаевна, к.п.н., директор ГБОУ лицея № 623 им. И.П.Павлова </w:t>
            </w:r>
          </w:p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Светлана Анатольевна, к.п.н., доцент, методист по направлению «Здоровье в школе», ИМЦ Выборгского района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C72F3" w:rsidRPr="00A1341F" w:rsidTr="00A1341F">
        <w:tc>
          <w:tcPr>
            <w:tcW w:w="11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9C72F3" w:rsidRPr="00A1341F" w:rsidRDefault="009C72F3" w:rsidP="00D0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з</w:t>
            </w:r>
            <w:r w:rsidR="00D02672" w:rsidRPr="00A1341F">
              <w:rPr>
                <w:rFonts w:ascii="Times New Roman" w:hAnsi="Times New Roman" w:cs="Times New Roman"/>
                <w:sz w:val="24"/>
                <w:szCs w:val="24"/>
              </w:rPr>
              <w:t>доровьесозидающей деятельности</w:t>
            </w: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9C72F3" w:rsidP="00A13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Велюго Ирина Эмировна, председатель ГМО «Здоровье в школе», зам</w:t>
            </w:r>
            <w:proofErr w:type="gramStart"/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НМР ГБОУ </w:t>
            </w:r>
            <w:r w:rsidR="00C651B3" w:rsidRPr="00A1341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 № 534 с углубленным изучением английского языка </w:t>
            </w:r>
            <w:r w:rsidRPr="00A1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Героя России Тимур</w:t>
            </w:r>
            <w:r w:rsidR="00D02672" w:rsidRPr="00A1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1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Сиразетдино</w:t>
            </w:r>
            <w:r w:rsidR="00B41406" w:rsidRPr="00A1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="00B41406" w:rsidRPr="00A1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C72F3" w:rsidRPr="00A1341F" w:rsidTr="00A1341F">
        <w:tc>
          <w:tcPr>
            <w:tcW w:w="11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835" w:type="dxa"/>
          </w:tcPr>
          <w:p w:rsidR="009C72F3" w:rsidRPr="00A1341F" w:rsidRDefault="009C72F3" w:rsidP="009C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Система формирования готовности школьников к образованию в течен</w:t>
            </w:r>
            <w:r w:rsidR="00D02672" w:rsidRPr="00A1341F">
              <w:rPr>
                <w:rFonts w:ascii="Times New Roman" w:hAnsi="Times New Roman" w:cs="Times New Roman"/>
                <w:sz w:val="24"/>
                <w:szCs w:val="24"/>
              </w:rPr>
              <w:t>ие всей жизни в области здоровье</w:t>
            </w: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Медведь Павел Александрович, Кузьминская Светлана Владимировна, Щенникова Анна Валерьевна, творческая группа РИП лицея № 623 им. И.П.Павлова </w:t>
            </w:r>
          </w:p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6B6482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C72F3" w:rsidRPr="00A134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C72F3" w:rsidRPr="00A1341F" w:rsidTr="00A1341F">
        <w:tc>
          <w:tcPr>
            <w:tcW w:w="11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C1CFB" w:rsidRPr="00A13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482" w:rsidRPr="00A13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по направлению «Здоровье в школе»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Кузьмина Светлана Анатольевна, к.п.н., доцент, методист по направлению «Здоровье в школе», ИМЦ Выборгского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C72F3" w:rsidRPr="00A1341F" w:rsidTr="00A1341F">
        <w:trPr>
          <w:trHeight w:val="710"/>
        </w:trPr>
        <w:tc>
          <w:tcPr>
            <w:tcW w:w="1135" w:type="dxa"/>
          </w:tcPr>
          <w:p w:rsidR="009C72F3" w:rsidRPr="00A1341F" w:rsidRDefault="006B6482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72F3" w:rsidRPr="00A1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CFB" w:rsidRPr="00A13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C72F3" w:rsidRPr="00A1341F" w:rsidRDefault="00C651B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Мастер-класс «Школа-территория здоровья»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C651B3" w:rsidP="00A13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Александровна, учитель русского языка и литературы. Ковалева Людмила Всеволодовна, учитель</w:t>
            </w:r>
            <w:r w:rsidR="006B6482" w:rsidRPr="00A1341F">
              <w:rPr>
                <w:rFonts w:ascii="Times New Roman" w:hAnsi="Times New Roman" w:cs="Times New Roman"/>
                <w:sz w:val="24"/>
                <w:szCs w:val="24"/>
              </w:rPr>
              <w:t>-логопед, ГБОУ школа</w:t>
            </w: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C72F3" w:rsidRPr="00A1341F" w:rsidTr="00A1341F">
        <w:tc>
          <w:tcPr>
            <w:tcW w:w="1135" w:type="dxa"/>
          </w:tcPr>
          <w:p w:rsidR="009C72F3" w:rsidRPr="00A1341F" w:rsidRDefault="009C1CFB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6B6482" w:rsidRPr="00A13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651B3"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6482" w:rsidRPr="00A1341F">
              <w:rPr>
                <w:rFonts w:ascii="Times New Roman" w:hAnsi="Times New Roman" w:cs="Times New Roman"/>
                <w:sz w:val="24"/>
                <w:szCs w:val="24"/>
              </w:rPr>
              <w:t>Построение здоровьесозидающей среды в ОУ»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2F3" w:rsidRPr="00A1341F" w:rsidRDefault="00C651B3" w:rsidP="00A13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Лебедева Марина Владимировна, зам</w:t>
            </w:r>
            <w:proofErr w:type="gramStart"/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иректора по УВР, Сорокина Светлана Сергеевна, учитель начальных классов</w:t>
            </w:r>
            <w:r w:rsidR="009C72F3"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школа № 104 имени М. С. Харченко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651B3" w:rsidRPr="00A1341F" w:rsidTr="00A1341F">
        <w:tc>
          <w:tcPr>
            <w:tcW w:w="1135" w:type="dxa"/>
          </w:tcPr>
          <w:p w:rsidR="00C651B3" w:rsidRPr="00A1341F" w:rsidRDefault="009C1CFB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6B6482" w:rsidRPr="00A13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651B3" w:rsidRPr="00A1341F" w:rsidRDefault="00C651B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6B6482"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потенциал учителей здоровья»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651B3" w:rsidRPr="00A1341F" w:rsidRDefault="006B6482" w:rsidP="00A13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Калинкина Наталья Борисовна, зам</w:t>
            </w:r>
            <w:proofErr w:type="gramStart"/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341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Лузина Лилия Евгеньевна, учитель начальных классов, Чернышова Анастасия Олеговна, учитель начальных классов ГБОУ лицея № 623 им. И.П.Павлова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1B3" w:rsidRPr="00A1341F" w:rsidRDefault="006B6482" w:rsidP="003D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C72F3" w:rsidRPr="00A1341F" w:rsidTr="00A1341F">
        <w:tc>
          <w:tcPr>
            <w:tcW w:w="1135" w:type="dxa"/>
          </w:tcPr>
          <w:p w:rsidR="009C72F3" w:rsidRPr="00A1341F" w:rsidRDefault="009C1CFB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  <w:r w:rsidR="006B6482" w:rsidRPr="00A13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b/>
                <w:sz w:val="24"/>
                <w:szCs w:val="24"/>
              </w:rPr>
              <w:t>Итоги семинара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9C72F3" w:rsidRPr="00A1341F" w:rsidRDefault="009C72F3" w:rsidP="003D4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1F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С.А.</w:t>
            </w:r>
          </w:p>
        </w:tc>
      </w:tr>
    </w:tbl>
    <w:p w:rsidR="009C72F3" w:rsidRDefault="009C72F3" w:rsidP="009C7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72F3" w:rsidRDefault="00A1341F" w:rsidP="00A1341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783590</wp:posOffset>
            </wp:positionH>
            <wp:positionV relativeFrom="margin">
              <wp:posOffset>6140450</wp:posOffset>
            </wp:positionV>
            <wp:extent cx="3990340" cy="3755390"/>
            <wp:effectExtent l="19050" t="0" r="0" b="0"/>
            <wp:wrapSquare wrapText="bothSides"/>
            <wp:docPr id="8" name="Рисунок 6" descr="34499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997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2F3" w:rsidRDefault="009C72F3" w:rsidP="00B52AE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105547" w:rsidRPr="00B52AEA" w:rsidRDefault="00105547" w:rsidP="00B52A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sectPr w:rsidR="00105547" w:rsidRPr="00B52AEA" w:rsidSect="007E15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C72F3"/>
    <w:rsid w:val="0002357F"/>
    <w:rsid w:val="00047B0C"/>
    <w:rsid w:val="000E763C"/>
    <w:rsid w:val="00105547"/>
    <w:rsid w:val="002821F8"/>
    <w:rsid w:val="00371AC6"/>
    <w:rsid w:val="004A29D9"/>
    <w:rsid w:val="004E4C46"/>
    <w:rsid w:val="005938FB"/>
    <w:rsid w:val="006B6482"/>
    <w:rsid w:val="006F1968"/>
    <w:rsid w:val="00745D7D"/>
    <w:rsid w:val="00751796"/>
    <w:rsid w:val="007C6F54"/>
    <w:rsid w:val="009775F5"/>
    <w:rsid w:val="009C1CFB"/>
    <w:rsid w:val="009C72F3"/>
    <w:rsid w:val="00A1341F"/>
    <w:rsid w:val="00A13C02"/>
    <w:rsid w:val="00B41406"/>
    <w:rsid w:val="00B52AEA"/>
    <w:rsid w:val="00C651B3"/>
    <w:rsid w:val="00D02672"/>
    <w:rsid w:val="00D500CA"/>
    <w:rsid w:val="00E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2017-12-21T08:21:00Z</cp:lastPrinted>
  <dcterms:created xsi:type="dcterms:W3CDTF">2017-12-20T12:02:00Z</dcterms:created>
  <dcterms:modified xsi:type="dcterms:W3CDTF">2017-12-21T08:26:00Z</dcterms:modified>
</cp:coreProperties>
</file>